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A392" w14:textId="77777777" w:rsidR="00AB3CBC" w:rsidRDefault="00D73C34" w:rsidP="00AB3CBC">
      <w:pPr>
        <w:shd w:val="clear" w:color="auto" w:fill="FFFFFF"/>
        <w:spacing w:after="0" w:line="240" w:lineRule="auto"/>
        <w:jc w:val="center"/>
        <w:rPr>
          <w:rFonts w:ascii="Arial" w:eastAsia="Times New Roman" w:hAnsi="Arial" w:cs="Arial"/>
          <w:b/>
          <w:bCs/>
          <w:color w:val="222222"/>
          <w:sz w:val="28"/>
          <w:szCs w:val="28"/>
        </w:rPr>
      </w:pPr>
      <w:r w:rsidRPr="00AB3CBC">
        <w:rPr>
          <w:rFonts w:ascii="Arial" w:eastAsia="Times New Roman" w:hAnsi="Arial" w:cs="Arial"/>
          <w:color w:val="222222"/>
          <w:sz w:val="28"/>
          <w:szCs w:val="28"/>
        </w:rPr>
        <w:t>Newburg Map Tier</w:t>
      </w:r>
      <w:r w:rsidR="007D7A24" w:rsidRPr="00AB3CBC">
        <w:rPr>
          <w:rFonts w:ascii="Arial" w:eastAsia="Times New Roman" w:hAnsi="Arial" w:cs="Arial"/>
          <w:color w:val="222222"/>
          <w:sz w:val="28"/>
          <w:szCs w:val="28"/>
        </w:rPr>
        <w:t xml:space="preserve"> </w:t>
      </w:r>
      <w:r w:rsidRPr="00AB3CBC">
        <w:rPr>
          <w:rFonts w:ascii="Arial" w:eastAsia="Times New Roman" w:hAnsi="Arial" w:cs="Arial"/>
          <w:color w:val="222222"/>
          <w:sz w:val="28"/>
          <w:szCs w:val="28"/>
        </w:rPr>
        <w:t xml:space="preserve">Change Hearing </w:t>
      </w:r>
      <w:r w:rsidR="007D7A24" w:rsidRPr="00AB3CBC">
        <w:rPr>
          <w:rFonts w:ascii="Arial" w:eastAsia="Times New Roman" w:hAnsi="Arial" w:cs="Arial"/>
          <w:color w:val="222222"/>
          <w:sz w:val="28"/>
          <w:szCs w:val="28"/>
        </w:rPr>
        <w:t>on 5/25</w:t>
      </w:r>
      <w:r w:rsidR="001C1917" w:rsidRPr="00AB3CBC">
        <w:rPr>
          <w:rFonts w:ascii="Arial" w:eastAsia="Times New Roman" w:hAnsi="Arial" w:cs="Arial"/>
          <w:color w:val="222222"/>
          <w:sz w:val="28"/>
          <w:szCs w:val="28"/>
        </w:rPr>
        <w:t xml:space="preserve"> </w:t>
      </w:r>
      <w:r w:rsidRPr="00AB3CBC">
        <w:rPr>
          <w:rFonts w:ascii="Arial" w:eastAsia="Times New Roman" w:hAnsi="Arial" w:cs="Arial"/>
          <w:color w:val="222222"/>
          <w:sz w:val="28"/>
          <w:szCs w:val="28"/>
        </w:rPr>
        <w:t xml:space="preserve">– </w:t>
      </w:r>
      <w:r w:rsidRPr="00AB3CBC">
        <w:rPr>
          <w:rFonts w:ascii="Arial" w:eastAsia="Times New Roman" w:hAnsi="Arial" w:cs="Arial"/>
          <w:b/>
          <w:bCs/>
          <w:color w:val="222222"/>
          <w:sz w:val="28"/>
          <w:szCs w:val="28"/>
        </w:rPr>
        <w:t>Know the FACTS</w:t>
      </w:r>
    </w:p>
    <w:p w14:paraId="3A337B94" w14:textId="7BD7001C" w:rsidR="00FB55DF" w:rsidRPr="00AB3CBC" w:rsidRDefault="00FB55DF" w:rsidP="00B657B3">
      <w:pPr>
        <w:shd w:val="clear" w:color="auto" w:fill="FFFFFF"/>
        <w:spacing w:after="0" w:line="240" w:lineRule="auto"/>
        <w:jc w:val="both"/>
        <w:rPr>
          <w:rFonts w:ascii="Arial" w:eastAsia="Times New Roman" w:hAnsi="Arial" w:cs="Arial"/>
          <w:color w:val="222222"/>
          <w:sz w:val="28"/>
          <w:szCs w:val="28"/>
        </w:rPr>
      </w:pPr>
      <w:r w:rsidRPr="00AB3CBC">
        <w:rPr>
          <w:rFonts w:ascii="Arial" w:eastAsia="Times New Roman" w:hAnsi="Arial" w:cs="Arial"/>
          <w:color w:val="222222"/>
          <w:sz w:val="28"/>
          <w:szCs w:val="28"/>
        </w:rPr>
        <w:br/>
        <w:t xml:space="preserve">Next Wednesday the Charles County Commissioners will conduct a Public Hearing on May 25, </w:t>
      </w:r>
      <w:proofErr w:type="gramStart"/>
      <w:r w:rsidRPr="00AB3CBC">
        <w:rPr>
          <w:rFonts w:ascii="Arial" w:eastAsia="Times New Roman" w:hAnsi="Arial" w:cs="Arial"/>
          <w:color w:val="222222"/>
          <w:sz w:val="28"/>
          <w:szCs w:val="28"/>
        </w:rPr>
        <w:t>2022</w:t>
      </w:r>
      <w:proofErr w:type="gramEnd"/>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r>
      <w:r w:rsidRPr="00AB3CBC">
        <w:rPr>
          <w:rFonts w:ascii="Arial" w:eastAsia="Times New Roman" w:hAnsi="Arial" w:cs="Arial"/>
          <w:color w:val="222222"/>
          <w:sz w:val="28"/>
          <w:szCs w:val="28"/>
        </w:rPr>
        <w:softHyphen/>
        <w:t>, at 6:00 p.m., in a hybrid format to consider a proposed Amendment to the 2016 Charles County Comprehensive Plan.</w:t>
      </w:r>
    </w:p>
    <w:p w14:paraId="0D57A29C" w14:textId="266E123D" w:rsidR="00FB55DF" w:rsidRPr="00AB3CBC" w:rsidRDefault="00FB55DF" w:rsidP="00B657B3">
      <w:pPr>
        <w:shd w:val="clear" w:color="auto" w:fill="FFFFFF"/>
        <w:spacing w:after="0" w:line="240" w:lineRule="auto"/>
        <w:jc w:val="both"/>
        <w:rPr>
          <w:rFonts w:ascii="Arial" w:eastAsia="Times New Roman" w:hAnsi="Arial" w:cs="Arial"/>
          <w:color w:val="222222"/>
          <w:sz w:val="28"/>
          <w:szCs w:val="28"/>
        </w:rPr>
      </w:pPr>
      <w:r w:rsidRPr="00AB3CBC">
        <w:rPr>
          <w:rFonts w:ascii="Arial" w:eastAsia="Times New Roman" w:hAnsi="Arial" w:cs="Arial"/>
          <w:color w:val="222222"/>
          <w:sz w:val="28"/>
          <w:szCs w:val="28"/>
        </w:rPr>
        <w:br/>
      </w:r>
      <w:bookmarkStart w:id="0" w:name="_Hlk103690285"/>
      <w:r w:rsidRPr="00AB3CBC">
        <w:rPr>
          <w:rFonts w:ascii="Arial" w:eastAsia="Times New Roman" w:hAnsi="Arial" w:cs="Arial"/>
          <w:color w:val="222222"/>
          <w:sz w:val="28"/>
          <w:szCs w:val="28"/>
        </w:rPr>
        <w:t>This specific Amendment would </w:t>
      </w:r>
      <w:r w:rsidRPr="00AB3CBC">
        <w:rPr>
          <w:rFonts w:ascii="Arial" w:eastAsia="Times New Roman" w:hAnsi="Arial" w:cs="Arial"/>
          <w:b/>
          <w:bCs/>
          <w:color w:val="222222"/>
          <w:sz w:val="28"/>
          <w:szCs w:val="28"/>
        </w:rPr>
        <w:t>change the Newburg Tier Map designation from Tier 2 to Tier 4 and the Land Use Plan from "Rural Residential to Agriculture Conservation for 900 acres of land"</w:t>
      </w:r>
      <w:bookmarkEnd w:id="0"/>
      <w:r w:rsidRPr="00AB3CBC">
        <w:rPr>
          <w:rFonts w:ascii="Arial" w:eastAsia="Times New Roman" w:hAnsi="Arial" w:cs="Arial"/>
          <w:color w:val="222222"/>
          <w:sz w:val="28"/>
          <w:szCs w:val="28"/>
        </w:rPr>
        <w:t> in Newburg, located between US 301 and the Potomac River, south of Popes Creek Road and north of Cliffton.  </w:t>
      </w:r>
      <w:r w:rsidRPr="00AB3CBC">
        <w:rPr>
          <w:rFonts w:ascii="Arial" w:eastAsia="Times New Roman" w:hAnsi="Arial" w:cs="Arial"/>
          <w:color w:val="222222"/>
          <w:sz w:val="28"/>
          <w:szCs w:val="28"/>
        </w:rPr>
        <w:br/>
      </w:r>
    </w:p>
    <w:p w14:paraId="7A715A2D" w14:textId="69709BDB" w:rsidR="00A94934" w:rsidRPr="00AB3CBC" w:rsidRDefault="00A94934" w:rsidP="00B657B3">
      <w:pPr>
        <w:shd w:val="clear" w:color="auto" w:fill="FFFFFF"/>
        <w:spacing w:after="0" w:line="240" w:lineRule="auto"/>
        <w:jc w:val="both"/>
        <w:rPr>
          <w:rFonts w:ascii="Arial" w:eastAsia="Times New Roman" w:hAnsi="Arial" w:cs="Arial"/>
          <w:color w:val="222222"/>
          <w:sz w:val="28"/>
          <w:szCs w:val="28"/>
        </w:rPr>
      </w:pPr>
      <w:r w:rsidRPr="00AB3CBC">
        <w:rPr>
          <w:rFonts w:ascii="Arial" w:eastAsia="Times New Roman" w:hAnsi="Arial" w:cs="Arial"/>
          <w:color w:val="222222"/>
          <w:sz w:val="28"/>
          <w:szCs w:val="28"/>
        </w:rPr>
        <w:t xml:space="preserve">The Newburg Septic Tier Map Change went before the Charles County Planning Commission in Dec 2021.  The outcome of that hearing was that the </w:t>
      </w:r>
      <w:r w:rsidR="006211A2" w:rsidRPr="00AB3CBC">
        <w:rPr>
          <w:rFonts w:ascii="Arial" w:eastAsia="Times New Roman" w:hAnsi="Arial" w:cs="Arial"/>
          <w:color w:val="222222"/>
          <w:sz w:val="28"/>
          <w:szCs w:val="28"/>
        </w:rPr>
        <w:t xml:space="preserve">CC </w:t>
      </w:r>
      <w:r w:rsidRPr="00AB3CBC">
        <w:rPr>
          <w:rFonts w:ascii="Arial" w:eastAsia="Times New Roman" w:hAnsi="Arial" w:cs="Arial"/>
          <w:color w:val="222222"/>
          <w:sz w:val="28"/>
          <w:szCs w:val="28"/>
        </w:rPr>
        <w:t>Planning Commission recommended t</w:t>
      </w:r>
      <w:r w:rsidR="00E236F5" w:rsidRPr="00AB3CBC">
        <w:rPr>
          <w:rFonts w:ascii="Arial" w:eastAsia="Times New Roman" w:hAnsi="Arial" w:cs="Arial"/>
          <w:color w:val="222222"/>
          <w:sz w:val="28"/>
          <w:szCs w:val="28"/>
        </w:rPr>
        <w:t xml:space="preserve">o </w:t>
      </w:r>
      <w:r w:rsidRPr="00AB3CBC">
        <w:rPr>
          <w:rFonts w:ascii="Arial" w:eastAsia="Times New Roman" w:hAnsi="Arial" w:cs="Arial"/>
          <w:color w:val="222222"/>
          <w:sz w:val="28"/>
          <w:szCs w:val="28"/>
        </w:rPr>
        <w:t xml:space="preserve">wait until the Newburg Sub-Area Plan is </w:t>
      </w:r>
      <w:r w:rsidR="001B6E15" w:rsidRPr="00AB3CBC">
        <w:rPr>
          <w:rFonts w:ascii="Arial" w:eastAsia="Times New Roman" w:hAnsi="Arial" w:cs="Arial"/>
          <w:color w:val="222222"/>
          <w:sz w:val="28"/>
          <w:szCs w:val="28"/>
        </w:rPr>
        <w:t xml:space="preserve">developed with community input and </w:t>
      </w:r>
      <w:r w:rsidRPr="00AB3CBC">
        <w:rPr>
          <w:rFonts w:ascii="Arial" w:eastAsia="Times New Roman" w:hAnsi="Arial" w:cs="Arial"/>
          <w:color w:val="222222"/>
          <w:sz w:val="28"/>
          <w:szCs w:val="28"/>
        </w:rPr>
        <w:t xml:space="preserve">approved </w:t>
      </w:r>
      <w:r w:rsidR="001B6E15" w:rsidRPr="00AB3CBC">
        <w:rPr>
          <w:rFonts w:ascii="Arial" w:eastAsia="Times New Roman" w:hAnsi="Arial" w:cs="Arial"/>
          <w:color w:val="222222"/>
          <w:sz w:val="28"/>
          <w:szCs w:val="28"/>
        </w:rPr>
        <w:t xml:space="preserve">by the Commissioners </w:t>
      </w:r>
      <w:r w:rsidRPr="00AB3CBC">
        <w:rPr>
          <w:rFonts w:ascii="Arial" w:eastAsia="Times New Roman" w:hAnsi="Arial" w:cs="Arial"/>
          <w:color w:val="222222"/>
          <w:sz w:val="28"/>
          <w:szCs w:val="28"/>
        </w:rPr>
        <w:t>before changing the Newburg Septic Tier Map.  </w:t>
      </w:r>
      <w:r w:rsidR="00992AE1" w:rsidRPr="00AB3CBC">
        <w:rPr>
          <w:rFonts w:ascii="Arial" w:eastAsia="Times New Roman" w:hAnsi="Arial" w:cs="Arial"/>
          <w:color w:val="222222"/>
          <w:sz w:val="28"/>
          <w:szCs w:val="28"/>
        </w:rPr>
        <w:t>Asking the Commissioners to follow</w:t>
      </w:r>
      <w:r w:rsidR="00BA30AC" w:rsidRPr="00AB3CBC">
        <w:rPr>
          <w:rFonts w:ascii="Arial" w:eastAsia="Times New Roman" w:hAnsi="Arial" w:cs="Arial"/>
          <w:color w:val="222222"/>
          <w:sz w:val="28"/>
          <w:szCs w:val="28"/>
        </w:rPr>
        <w:t xml:space="preserve"> the county’s planning process</w:t>
      </w:r>
      <w:r w:rsidR="003C2BC9" w:rsidRPr="00AB3CBC">
        <w:rPr>
          <w:rFonts w:ascii="Arial" w:eastAsia="Times New Roman" w:hAnsi="Arial" w:cs="Arial"/>
          <w:color w:val="222222"/>
          <w:sz w:val="28"/>
          <w:szCs w:val="28"/>
        </w:rPr>
        <w:t>, which will</w:t>
      </w:r>
      <w:r w:rsidR="00992AE1" w:rsidRPr="00AB3CBC">
        <w:rPr>
          <w:rFonts w:ascii="Arial" w:eastAsia="Times New Roman" w:hAnsi="Arial" w:cs="Arial"/>
          <w:color w:val="222222"/>
          <w:sz w:val="28"/>
          <w:szCs w:val="28"/>
        </w:rPr>
        <w:t xml:space="preserve"> allow </w:t>
      </w:r>
      <w:r w:rsidR="003C2BC9" w:rsidRPr="00AB3CBC">
        <w:rPr>
          <w:rFonts w:ascii="Arial" w:eastAsia="Times New Roman" w:hAnsi="Arial" w:cs="Arial"/>
          <w:color w:val="222222"/>
          <w:sz w:val="28"/>
          <w:szCs w:val="28"/>
        </w:rPr>
        <w:t xml:space="preserve">for </w:t>
      </w:r>
      <w:r w:rsidR="00C033BF" w:rsidRPr="00AB3CBC">
        <w:rPr>
          <w:rFonts w:ascii="Arial" w:eastAsia="Times New Roman" w:hAnsi="Arial" w:cs="Arial"/>
          <w:color w:val="222222"/>
          <w:sz w:val="28"/>
          <w:szCs w:val="28"/>
        </w:rPr>
        <w:t xml:space="preserve">inclusive </w:t>
      </w:r>
      <w:r w:rsidR="00992AE1" w:rsidRPr="00AB3CBC">
        <w:rPr>
          <w:rFonts w:ascii="Arial" w:eastAsia="Times New Roman" w:hAnsi="Arial" w:cs="Arial"/>
          <w:color w:val="222222"/>
          <w:sz w:val="28"/>
          <w:szCs w:val="28"/>
        </w:rPr>
        <w:t xml:space="preserve">community </w:t>
      </w:r>
      <w:r w:rsidR="003C2BC9" w:rsidRPr="00AB3CBC">
        <w:rPr>
          <w:rFonts w:ascii="Arial" w:eastAsia="Times New Roman" w:hAnsi="Arial" w:cs="Arial"/>
          <w:color w:val="222222"/>
          <w:sz w:val="28"/>
          <w:szCs w:val="28"/>
        </w:rPr>
        <w:t>input.</w:t>
      </w:r>
    </w:p>
    <w:p w14:paraId="641F8C79" w14:textId="77777777" w:rsidR="00A94934" w:rsidRPr="00AB3CBC" w:rsidRDefault="00A94934" w:rsidP="00B657B3">
      <w:pPr>
        <w:shd w:val="clear" w:color="auto" w:fill="FFFFFF"/>
        <w:spacing w:after="0" w:line="240" w:lineRule="auto"/>
        <w:jc w:val="both"/>
        <w:rPr>
          <w:rFonts w:ascii="Arial" w:eastAsia="Times New Roman" w:hAnsi="Arial" w:cs="Arial"/>
          <w:color w:val="000000"/>
          <w:sz w:val="28"/>
          <w:szCs w:val="28"/>
        </w:rPr>
      </w:pPr>
    </w:p>
    <w:p w14:paraId="295CFCF6" w14:textId="5D3D529A" w:rsidR="00A94934" w:rsidRPr="00AB3CBC" w:rsidRDefault="00A94934" w:rsidP="00B657B3">
      <w:pPr>
        <w:shd w:val="clear" w:color="auto" w:fill="FFFFFF"/>
        <w:spacing w:after="0" w:line="240" w:lineRule="auto"/>
        <w:jc w:val="both"/>
        <w:rPr>
          <w:rFonts w:ascii="Arial" w:eastAsia="Times New Roman" w:hAnsi="Arial" w:cs="Arial"/>
          <w:b/>
          <w:bCs/>
          <w:color w:val="000000"/>
          <w:sz w:val="28"/>
          <w:szCs w:val="28"/>
        </w:rPr>
      </w:pPr>
      <w:r w:rsidRPr="00AB3CBC">
        <w:rPr>
          <w:rFonts w:ascii="Arial" w:eastAsia="Times New Roman" w:hAnsi="Arial" w:cs="Arial"/>
          <w:color w:val="000000"/>
          <w:sz w:val="28"/>
          <w:szCs w:val="28"/>
          <w:bdr w:val="none" w:sz="0" w:space="0" w:color="auto" w:frame="1"/>
        </w:rPr>
        <w:t> </w:t>
      </w:r>
      <w:r w:rsidR="00DB1E3D" w:rsidRPr="00AB3CBC">
        <w:rPr>
          <w:rFonts w:ascii="Arial" w:eastAsia="Times New Roman" w:hAnsi="Arial" w:cs="Arial"/>
          <w:b/>
          <w:bCs/>
          <w:color w:val="000000"/>
          <w:sz w:val="28"/>
          <w:szCs w:val="28"/>
        </w:rPr>
        <w:t>Q1</w:t>
      </w:r>
      <w:r w:rsidR="003A5E25" w:rsidRPr="00AB3CBC">
        <w:rPr>
          <w:rFonts w:ascii="Arial" w:eastAsia="Times New Roman" w:hAnsi="Arial" w:cs="Arial"/>
          <w:b/>
          <w:bCs/>
          <w:color w:val="000000"/>
          <w:sz w:val="28"/>
          <w:szCs w:val="28"/>
        </w:rPr>
        <w:t>. Did this request go to the Charles County Planning Commission</w:t>
      </w:r>
      <w:r w:rsidR="00FA6B91" w:rsidRPr="00AB3CBC">
        <w:rPr>
          <w:rFonts w:ascii="Arial" w:eastAsia="Times New Roman" w:hAnsi="Arial" w:cs="Arial"/>
          <w:b/>
          <w:bCs/>
          <w:color w:val="000000"/>
          <w:sz w:val="28"/>
          <w:szCs w:val="28"/>
        </w:rPr>
        <w:t xml:space="preserve"> for their approval</w:t>
      </w:r>
      <w:r w:rsidR="003A5E25" w:rsidRPr="00AB3CBC">
        <w:rPr>
          <w:rFonts w:ascii="Arial" w:eastAsia="Times New Roman" w:hAnsi="Arial" w:cs="Arial"/>
          <w:b/>
          <w:bCs/>
          <w:color w:val="000000"/>
          <w:sz w:val="28"/>
          <w:szCs w:val="28"/>
        </w:rPr>
        <w:t>?</w:t>
      </w:r>
    </w:p>
    <w:p w14:paraId="6F613EA2" w14:textId="6404C57F" w:rsidR="00A94934" w:rsidRPr="00AB3CBC" w:rsidRDefault="00BA7ED2" w:rsidP="00B657B3">
      <w:pPr>
        <w:shd w:val="clear" w:color="auto" w:fill="FFFFFF"/>
        <w:spacing w:after="0" w:line="240" w:lineRule="auto"/>
        <w:ind w:left="720"/>
        <w:jc w:val="both"/>
        <w:rPr>
          <w:rFonts w:ascii="Arial" w:eastAsia="Times New Roman" w:hAnsi="Arial" w:cs="Arial"/>
          <w:color w:val="000000"/>
          <w:sz w:val="28"/>
          <w:szCs w:val="28"/>
        </w:rPr>
      </w:pPr>
      <w:r w:rsidRPr="00AB3CBC">
        <w:rPr>
          <w:rFonts w:ascii="Arial" w:eastAsia="Times New Roman" w:hAnsi="Arial" w:cs="Arial"/>
          <w:color w:val="000000"/>
          <w:sz w:val="28"/>
          <w:szCs w:val="28"/>
          <w:bdr w:val="none" w:sz="0" w:space="0" w:color="auto" w:frame="1"/>
        </w:rPr>
        <w:t xml:space="preserve">A. </w:t>
      </w:r>
      <w:r w:rsidR="003A5E25" w:rsidRPr="00AB3CBC">
        <w:rPr>
          <w:rFonts w:ascii="Arial" w:eastAsia="Times New Roman" w:hAnsi="Arial" w:cs="Arial"/>
          <w:color w:val="000000"/>
          <w:sz w:val="28"/>
          <w:szCs w:val="28"/>
          <w:bdr w:val="none" w:sz="0" w:space="0" w:color="auto" w:frame="1"/>
        </w:rPr>
        <w:t xml:space="preserve">Yes, the </w:t>
      </w:r>
      <w:r w:rsidR="00A94934" w:rsidRPr="00AB3CBC">
        <w:rPr>
          <w:rFonts w:ascii="Arial" w:eastAsia="Times New Roman" w:hAnsi="Arial" w:cs="Arial"/>
          <w:b/>
          <w:bCs/>
          <w:color w:val="000000"/>
          <w:sz w:val="28"/>
          <w:szCs w:val="28"/>
          <w:bdr w:val="none" w:sz="0" w:space="0" w:color="auto" w:frame="1"/>
        </w:rPr>
        <w:t>Charles County Planning Commission</w:t>
      </w:r>
      <w:r w:rsidR="00A94934" w:rsidRPr="00AB3CBC">
        <w:rPr>
          <w:rFonts w:ascii="Arial" w:eastAsia="Times New Roman" w:hAnsi="Arial" w:cs="Arial"/>
          <w:color w:val="000000"/>
          <w:sz w:val="28"/>
          <w:szCs w:val="28"/>
          <w:bdr w:val="none" w:sz="0" w:space="0" w:color="auto" w:frame="1"/>
        </w:rPr>
        <w:t xml:space="preserve"> recommended </w:t>
      </w:r>
      <w:r w:rsidR="007D7A24" w:rsidRPr="00AB3CBC">
        <w:rPr>
          <w:rFonts w:ascii="Arial" w:eastAsia="Times New Roman" w:hAnsi="Arial" w:cs="Arial"/>
          <w:color w:val="000000"/>
          <w:sz w:val="28"/>
          <w:szCs w:val="28"/>
          <w:bdr w:val="none" w:sz="0" w:space="0" w:color="auto" w:frame="1"/>
        </w:rPr>
        <w:t xml:space="preserve">in Dec 2021 </w:t>
      </w:r>
      <w:r w:rsidR="00A94934" w:rsidRPr="00AB3CBC">
        <w:rPr>
          <w:rFonts w:ascii="Arial" w:eastAsia="Times New Roman" w:hAnsi="Arial" w:cs="Arial"/>
          <w:color w:val="000000"/>
          <w:sz w:val="28"/>
          <w:szCs w:val="28"/>
          <w:bdr w:val="none" w:sz="0" w:space="0" w:color="auto" w:frame="1"/>
        </w:rPr>
        <w:t>that the Septic (sewer) Tier Map Change </w:t>
      </w:r>
      <w:r w:rsidR="00A94934" w:rsidRPr="00AB3CBC">
        <w:rPr>
          <w:rFonts w:ascii="Arial" w:eastAsia="Times New Roman" w:hAnsi="Arial" w:cs="Arial"/>
          <w:b/>
          <w:bCs/>
          <w:color w:val="000000"/>
          <w:sz w:val="28"/>
          <w:szCs w:val="28"/>
          <w:u w:val="single"/>
          <w:bdr w:val="none" w:sz="0" w:space="0" w:color="auto" w:frame="1"/>
        </w:rPr>
        <w:t>not be approved</w:t>
      </w:r>
      <w:r w:rsidR="00A94934" w:rsidRPr="00AB3CBC">
        <w:rPr>
          <w:rFonts w:ascii="Arial" w:eastAsia="Times New Roman" w:hAnsi="Arial" w:cs="Arial"/>
          <w:color w:val="000000"/>
          <w:sz w:val="28"/>
          <w:szCs w:val="28"/>
          <w:bdr w:val="none" w:sz="0" w:space="0" w:color="auto" w:frame="1"/>
        </w:rPr>
        <w:t> by the Charles County Commissioners</w:t>
      </w:r>
      <w:r w:rsidRPr="00AB3CBC">
        <w:rPr>
          <w:rFonts w:ascii="Arial" w:eastAsia="Times New Roman" w:hAnsi="Arial" w:cs="Arial"/>
          <w:color w:val="000000"/>
          <w:sz w:val="28"/>
          <w:szCs w:val="28"/>
          <w:bdr w:val="none" w:sz="0" w:space="0" w:color="auto" w:frame="1"/>
        </w:rPr>
        <w:t xml:space="preserve"> before completing the Sub-Area Plan first</w:t>
      </w:r>
      <w:r w:rsidR="008F736C" w:rsidRPr="00AB3CBC">
        <w:rPr>
          <w:rFonts w:ascii="Arial" w:eastAsia="Times New Roman" w:hAnsi="Arial" w:cs="Arial"/>
          <w:color w:val="000000"/>
          <w:sz w:val="28"/>
          <w:szCs w:val="28"/>
          <w:bdr w:val="none" w:sz="0" w:space="0" w:color="auto" w:frame="1"/>
        </w:rPr>
        <w:t>, which would allow for inclusive and diverse community input.</w:t>
      </w:r>
    </w:p>
    <w:p w14:paraId="00ACC1D2" w14:textId="77777777" w:rsidR="00A94934" w:rsidRPr="00AB3CBC" w:rsidRDefault="00A94934" w:rsidP="00B657B3">
      <w:pPr>
        <w:shd w:val="clear" w:color="auto" w:fill="FFFFFF"/>
        <w:spacing w:after="0" w:line="240" w:lineRule="auto"/>
        <w:jc w:val="both"/>
        <w:rPr>
          <w:rFonts w:ascii="Arial" w:eastAsia="Times New Roman" w:hAnsi="Arial" w:cs="Arial"/>
          <w:color w:val="000000"/>
          <w:sz w:val="28"/>
          <w:szCs w:val="28"/>
        </w:rPr>
      </w:pPr>
      <w:r w:rsidRPr="00AB3CBC">
        <w:rPr>
          <w:rFonts w:ascii="Arial" w:eastAsia="Times New Roman" w:hAnsi="Arial" w:cs="Arial"/>
          <w:color w:val="000000"/>
          <w:sz w:val="28"/>
          <w:szCs w:val="28"/>
          <w:bdr w:val="none" w:sz="0" w:space="0" w:color="auto" w:frame="1"/>
        </w:rPr>
        <w:t> </w:t>
      </w:r>
      <w:r w:rsidRPr="00AB3CBC">
        <w:rPr>
          <w:rFonts w:ascii="Arial" w:eastAsia="Times New Roman" w:hAnsi="Arial" w:cs="Arial"/>
          <w:color w:val="000000"/>
          <w:sz w:val="28"/>
          <w:szCs w:val="28"/>
        </w:rPr>
        <w:t> </w:t>
      </w:r>
    </w:p>
    <w:p w14:paraId="0B0A0D3E" w14:textId="322C899D" w:rsidR="00BA7ED2" w:rsidRPr="00AB3CBC" w:rsidRDefault="00BA7ED2" w:rsidP="00B657B3">
      <w:pPr>
        <w:shd w:val="clear" w:color="auto" w:fill="FFFFFF"/>
        <w:spacing w:after="0" w:line="240" w:lineRule="auto"/>
        <w:jc w:val="both"/>
        <w:rPr>
          <w:rFonts w:ascii="Arial" w:eastAsia="Times New Roman" w:hAnsi="Arial" w:cs="Arial"/>
          <w:b/>
          <w:bCs/>
          <w:color w:val="000000"/>
          <w:sz w:val="28"/>
          <w:szCs w:val="28"/>
        </w:rPr>
      </w:pPr>
      <w:r w:rsidRPr="00AB3CBC">
        <w:rPr>
          <w:rFonts w:ascii="Arial" w:eastAsia="Times New Roman" w:hAnsi="Arial" w:cs="Arial"/>
          <w:b/>
          <w:bCs/>
          <w:color w:val="000000"/>
          <w:sz w:val="28"/>
          <w:szCs w:val="28"/>
        </w:rPr>
        <w:t>Q</w:t>
      </w:r>
      <w:r w:rsidR="00DB1E3D" w:rsidRPr="00AB3CBC">
        <w:rPr>
          <w:rFonts w:ascii="Arial" w:eastAsia="Times New Roman" w:hAnsi="Arial" w:cs="Arial"/>
          <w:b/>
          <w:bCs/>
          <w:color w:val="000000"/>
          <w:sz w:val="28"/>
          <w:szCs w:val="28"/>
        </w:rPr>
        <w:t>2</w:t>
      </w:r>
      <w:r w:rsidRPr="00AB3CBC">
        <w:rPr>
          <w:rFonts w:ascii="Arial" w:eastAsia="Times New Roman" w:hAnsi="Arial" w:cs="Arial"/>
          <w:b/>
          <w:bCs/>
          <w:color w:val="000000"/>
          <w:sz w:val="28"/>
          <w:szCs w:val="28"/>
        </w:rPr>
        <w:t xml:space="preserve">. Is this how the County Planning Process </w:t>
      </w:r>
      <w:r w:rsidR="001C1917" w:rsidRPr="00AB3CBC">
        <w:rPr>
          <w:rFonts w:ascii="Arial" w:eastAsia="Times New Roman" w:hAnsi="Arial" w:cs="Arial"/>
          <w:b/>
          <w:bCs/>
          <w:color w:val="000000"/>
          <w:sz w:val="28"/>
          <w:szCs w:val="28"/>
        </w:rPr>
        <w:t xml:space="preserve">Typically </w:t>
      </w:r>
      <w:r w:rsidRPr="00AB3CBC">
        <w:rPr>
          <w:rFonts w:ascii="Arial" w:eastAsia="Times New Roman" w:hAnsi="Arial" w:cs="Arial"/>
          <w:b/>
          <w:bCs/>
          <w:color w:val="000000"/>
          <w:sz w:val="28"/>
          <w:szCs w:val="28"/>
        </w:rPr>
        <w:t>Works</w:t>
      </w:r>
      <w:r w:rsidR="00023FE7" w:rsidRPr="00AB3CBC">
        <w:rPr>
          <w:rFonts w:ascii="Arial" w:eastAsia="Times New Roman" w:hAnsi="Arial" w:cs="Arial"/>
          <w:b/>
          <w:bCs/>
          <w:color w:val="000000"/>
          <w:sz w:val="28"/>
          <w:szCs w:val="28"/>
        </w:rPr>
        <w:t>, making a</w:t>
      </w:r>
      <w:r w:rsidRPr="00AB3CBC">
        <w:rPr>
          <w:rFonts w:ascii="Arial" w:eastAsia="Times New Roman" w:hAnsi="Arial" w:cs="Arial"/>
          <w:b/>
          <w:bCs/>
          <w:color w:val="000000"/>
          <w:sz w:val="28"/>
          <w:szCs w:val="28"/>
        </w:rPr>
        <w:t xml:space="preserve"> </w:t>
      </w:r>
      <w:r w:rsidR="00023FE7" w:rsidRPr="00AB3CBC">
        <w:rPr>
          <w:rFonts w:ascii="Arial" w:eastAsia="Times New Roman" w:hAnsi="Arial" w:cs="Arial"/>
          <w:b/>
          <w:bCs/>
          <w:color w:val="000000"/>
          <w:sz w:val="28"/>
          <w:szCs w:val="28"/>
        </w:rPr>
        <w:t xml:space="preserve">Sewer </w:t>
      </w:r>
      <w:r w:rsidRPr="00AB3CBC">
        <w:rPr>
          <w:rFonts w:ascii="Arial" w:eastAsia="Times New Roman" w:hAnsi="Arial" w:cs="Arial"/>
          <w:b/>
          <w:bCs/>
          <w:color w:val="000000"/>
          <w:sz w:val="28"/>
          <w:szCs w:val="28"/>
        </w:rPr>
        <w:t>Tier Map Change</w:t>
      </w:r>
      <w:r w:rsidR="00023FE7" w:rsidRPr="00AB3CBC">
        <w:rPr>
          <w:rFonts w:ascii="Arial" w:eastAsia="Times New Roman" w:hAnsi="Arial" w:cs="Arial"/>
          <w:b/>
          <w:bCs/>
          <w:color w:val="000000"/>
          <w:sz w:val="28"/>
          <w:szCs w:val="28"/>
        </w:rPr>
        <w:t xml:space="preserve"> before the Sub-Area Plan?</w:t>
      </w:r>
    </w:p>
    <w:p w14:paraId="7E94373A" w14:textId="0A3B63F8" w:rsidR="00A94934" w:rsidRPr="00AB3CBC" w:rsidRDefault="00023FE7" w:rsidP="00B657B3">
      <w:pPr>
        <w:shd w:val="clear" w:color="auto" w:fill="FFFFFF"/>
        <w:spacing w:after="0" w:line="240" w:lineRule="auto"/>
        <w:ind w:left="720"/>
        <w:jc w:val="both"/>
        <w:rPr>
          <w:rFonts w:ascii="Arial" w:eastAsia="Times New Roman" w:hAnsi="Arial" w:cs="Arial"/>
          <w:color w:val="000000"/>
          <w:sz w:val="28"/>
          <w:szCs w:val="28"/>
        </w:rPr>
      </w:pPr>
      <w:r w:rsidRPr="00AB3CBC">
        <w:rPr>
          <w:rFonts w:ascii="Arial" w:eastAsia="Times New Roman" w:hAnsi="Arial" w:cs="Arial"/>
          <w:color w:val="000000"/>
          <w:sz w:val="28"/>
          <w:szCs w:val="28"/>
          <w:bdr w:val="none" w:sz="0" w:space="0" w:color="auto" w:frame="1"/>
        </w:rPr>
        <w:t xml:space="preserve">A. No. </w:t>
      </w:r>
      <w:r w:rsidR="00A94934" w:rsidRPr="00AB3CBC">
        <w:rPr>
          <w:rFonts w:ascii="Arial" w:eastAsia="Times New Roman" w:hAnsi="Arial" w:cs="Arial"/>
          <w:color w:val="000000"/>
          <w:sz w:val="28"/>
          <w:szCs w:val="28"/>
          <w:bdr w:val="none" w:sz="0" w:space="0" w:color="auto" w:frame="1"/>
        </w:rPr>
        <w:t>A Tier Map Change (</w:t>
      </w:r>
      <w:r w:rsidR="00A94934" w:rsidRPr="00AB3CBC">
        <w:rPr>
          <w:rFonts w:ascii="Arial" w:eastAsia="Times New Roman" w:hAnsi="Arial" w:cs="Arial"/>
          <w:b/>
          <w:bCs/>
          <w:color w:val="000000"/>
          <w:sz w:val="28"/>
          <w:szCs w:val="28"/>
          <w:bdr w:val="none" w:sz="0" w:space="0" w:color="auto" w:frame="1"/>
        </w:rPr>
        <w:t>a</w:t>
      </w:r>
      <w:r w:rsidR="001C1917" w:rsidRPr="00AB3CBC">
        <w:rPr>
          <w:rFonts w:ascii="Arial" w:eastAsia="Times New Roman" w:hAnsi="Arial" w:cs="Arial"/>
          <w:b/>
          <w:bCs/>
          <w:color w:val="000000"/>
          <w:sz w:val="28"/>
          <w:szCs w:val="28"/>
          <w:bdr w:val="none" w:sz="0" w:space="0" w:color="auto" w:frame="1"/>
        </w:rPr>
        <w:t>/</w:t>
      </w:r>
      <w:r w:rsidR="00A94934" w:rsidRPr="00AB3CBC">
        <w:rPr>
          <w:rFonts w:ascii="Arial" w:eastAsia="Times New Roman" w:hAnsi="Arial" w:cs="Arial"/>
          <w:b/>
          <w:bCs/>
          <w:color w:val="000000"/>
          <w:sz w:val="28"/>
          <w:szCs w:val="28"/>
          <w:bdr w:val="none" w:sz="0" w:space="0" w:color="auto" w:frame="1"/>
        </w:rPr>
        <w:t>k</w:t>
      </w:r>
      <w:r w:rsidR="001C1917" w:rsidRPr="00AB3CBC">
        <w:rPr>
          <w:rFonts w:ascii="Arial" w:eastAsia="Times New Roman" w:hAnsi="Arial" w:cs="Arial"/>
          <w:b/>
          <w:bCs/>
          <w:color w:val="000000"/>
          <w:sz w:val="28"/>
          <w:szCs w:val="28"/>
          <w:bdr w:val="none" w:sz="0" w:space="0" w:color="auto" w:frame="1"/>
        </w:rPr>
        <w:t>/</w:t>
      </w:r>
      <w:r w:rsidR="00A94934" w:rsidRPr="00AB3CBC">
        <w:rPr>
          <w:rFonts w:ascii="Arial" w:eastAsia="Times New Roman" w:hAnsi="Arial" w:cs="Arial"/>
          <w:b/>
          <w:bCs/>
          <w:color w:val="000000"/>
          <w:sz w:val="28"/>
          <w:szCs w:val="28"/>
          <w:bdr w:val="none" w:sz="0" w:space="0" w:color="auto" w:frame="1"/>
        </w:rPr>
        <w:t>a a sewer down grade</w:t>
      </w:r>
      <w:r w:rsidR="00A94934" w:rsidRPr="00AB3CBC">
        <w:rPr>
          <w:rFonts w:ascii="Arial" w:eastAsia="Times New Roman" w:hAnsi="Arial" w:cs="Arial"/>
          <w:color w:val="000000"/>
          <w:sz w:val="28"/>
          <w:szCs w:val="28"/>
          <w:bdr w:val="none" w:sz="0" w:space="0" w:color="auto" w:frame="1"/>
        </w:rPr>
        <w:t xml:space="preserve">) should not be made </w:t>
      </w:r>
      <w:r w:rsidR="00BA5772" w:rsidRPr="00AB3CBC">
        <w:rPr>
          <w:rFonts w:ascii="Arial" w:eastAsia="Times New Roman" w:hAnsi="Arial" w:cs="Arial"/>
          <w:color w:val="000000"/>
          <w:sz w:val="28"/>
          <w:szCs w:val="28"/>
          <w:bdr w:val="none" w:sz="0" w:space="0" w:color="auto" w:frame="1"/>
        </w:rPr>
        <w:t>before completing</w:t>
      </w:r>
      <w:r w:rsidR="00A94934" w:rsidRPr="00AB3CBC">
        <w:rPr>
          <w:rFonts w:ascii="Arial" w:eastAsia="Times New Roman" w:hAnsi="Arial" w:cs="Arial"/>
          <w:color w:val="000000"/>
          <w:sz w:val="28"/>
          <w:szCs w:val="28"/>
          <w:bdr w:val="none" w:sz="0" w:space="0" w:color="auto" w:frame="1"/>
        </w:rPr>
        <w:t xml:space="preserve"> </w:t>
      </w:r>
      <w:r w:rsidR="00A94934" w:rsidRPr="00AB3CBC">
        <w:rPr>
          <w:rFonts w:ascii="Arial" w:eastAsia="Times New Roman" w:hAnsi="Arial" w:cs="Arial"/>
          <w:b/>
          <w:bCs/>
          <w:color w:val="000000"/>
          <w:sz w:val="28"/>
          <w:szCs w:val="28"/>
          <w:bdr w:val="none" w:sz="0" w:space="0" w:color="auto" w:frame="1"/>
        </w:rPr>
        <w:t xml:space="preserve">the Sub-Area Plan, which is a process that will have </w:t>
      </w:r>
      <w:r w:rsidR="00A94934" w:rsidRPr="00AB3CBC">
        <w:rPr>
          <w:rFonts w:ascii="Arial" w:eastAsia="Times New Roman" w:hAnsi="Arial" w:cs="Arial"/>
          <w:b/>
          <w:bCs/>
          <w:color w:val="000000"/>
          <w:sz w:val="28"/>
          <w:szCs w:val="28"/>
          <w:u w:val="single"/>
          <w:bdr w:val="none" w:sz="0" w:space="0" w:color="auto" w:frame="1"/>
        </w:rPr>
        <w:t>significant public input and discuss the entire Newburg area in total context, including economic development opportunities, and future sewer needs</w:t>
      </w:r>
      <w:r w:rsidR="00A94934" w:rsidRPr="00AB3CBC">
        <w:rPr>
          <w:rFonts w:ascii="Arial" w:eastAsia="Times New Roman" w:hAnsi="Arial" w:cs="Arial"/>
          <w:b/>
          <w:bCs/>
          <w:color w:val="000000"/>
          <w:sz w:val="28"/>
          <w:szCs w:val="28"/>
          <w:bdr w:val="none" w:sz="0" w:space="0" w:color="auto" w:frame="1"/>
        </w:rPr>
        <w:t>. </w:t>
      </w:r>
      <w:r w:rsidR="00A94934" w:rsidRPr="00AB3CBC">
        <w:rPr>
          <w:rFonts w:ascii="Arial" w:eastAsia="Times New Roman" w:hAnsi="Arial" w:cs="Arial"/>
          <w:color w:val="000000"/>
          <w:sz w:val="28"/>
          <w:szCs w:val="28"/>
        </w:rPr>
        <w:t> </w:t>
      </w:r>
    </w:p>
    <w:p w14:paraId="1717B724" w14:textId="77777777" w:rsidR="00A94934" w:rsidRPr="00AB3CBC" w:rsidRDefault="00A94934" w:rsidP="00B657B3">
      <w:pPr>
        <w:shd w:val="clear" w:color="auto" w:fill="FFFFFF"/>
        <w:spacing w:after="0" w:line="240" w:lineRule="auto"/>
        <w:jc w:val="both"/>
        <w:rPr>
          <w:rFonts w:ascii="Arial" w:eastAsia="Times New Roman" w:hAnsi="Arial" w:cs="Arial"/>
          <w:color w:val="000000"/>
          <w:sz w:val="28"/>
          <w:szCs w:val="28"/>
        </w:rPr>
      </w:pPr>
      <w:r w:rsidRPr="00AB3CBC">
        <w:rPr>
          <w:rFonts w:ascii="Arial" w:eastAsia="Times New Roman" w:hAnsi="Arial" w:cs="Arial"/>
          <w:color w:val="000000"/>
          <w:sz w:val="28"/>
          <w:szCs w:val="28"/>
          <w:bdr w:val="none" w:sz="0" w:space="0" w:color="auto" w:frame="1"/>
        </w:rPr>
        <w:t> </w:t>
      </w:r>
      <w:r w:rsidRPr="00AB3CBC">
        <w:rPr>
          <w:rFonts w:ascii="Arial" w:eastAsia="Times New Roman" w:hAnsi="Arial" w:cs="Arial"/>
          <w:color w:val="000000"/>
          <w:sz w:val="28"/>
          <w:szCs w:val="28"/>
        </w:rPr>
        <w:t> </w:t>
      </w:r>
    </w:p>
    <w:p w14:paraId="03D9A3E4" w14:textId="2249C08B" w:rsidR="00A94934" w:rsidRPr="00AB3CBC" w:rsidRDefault="00023FE7" w:rsidP="00B657B3">
      <w:pPr>
        <w:shd w:val="clear" w:color="auto" w:fill="FFFFFF"/>
        <w:spacing w:after="0" w:line="240" w:lineRule="auto"/>
        <w:jc w:val="both"/>
        <w:rPr>
          <w:rFonts w:ascii="Arial" w:eastAsia="Times New Roman" w:hAnsi="Arial" w:cs="Arial"/>
          <w:b/>
          <w:bCs/>
          <w:color w:val="000000"/>
          <w:sz w:val="28"/>
          <w:szCs w:val="28"/>
        </w:rPr>
      </w:pPr>
      <w:r w:rsidRPr="00AB3CBC">
        <w:rPr>
          <w:rFonts w:ascii="Arial" w:eastAsia="Times New Roman" w:hAnsi="Arial" w:cs="Arial"/>
          <w:b/>
          <w:bCs/>
          <w:color w:val="000000"/>
          <w:sz w:val="28"/>
          <w:szCs w:val="28"/>
          <w:bdr w:val="none" w:sz="0" w:space="0" w:color="auto" w:frame="1"/>
        </w:rPr>
        <w:t>Q</w:t>
      </w:r>
      <w:r w:rsidR="00DB1E3D" w:rsidRPr="00AB3CBC">
        <w:rPr>
          <w:rFonts w:ascii="Arial" w:eastAsia="Times New Roman" w:hAnsi="Arial" w:cs="Arial"/>
          <w:b/>
          <w:bCs/>
          <w:color w:val="000000"/>
          <w:sz w:val="28"/>
          <w:szCs w:val="28"/>
          <w:bdr w:val="none" w:sz="0" w:space="0" w:color="auto" w:frame="1"/>
        </w:rPr>
        <w:t>3</w:t>
      </w:r>
      <w:r w:rsidRPr="00AB3CBC">
        <w:rPr>
          <w:rFonts w:ascii="Arial" w:eastAsia="Times New Roman" w:hAnsi="Arial" w:cs="Arial"/>
          <w:b/>
          <w:bCs/>
          <w:color w:val="000000"/>
          <w:sz w:val="28"/>
          <w:szCs w:val="28"/>
          <w:bdr w:val="none" w:sz="0" w:space="0" w:color="auto" w:frame="1"/>
        </w:rPr>
        <w:t>. Could a Tier Map Change in this area negatively impact</w:t>
      </w:r>
      <w:r w:rsidR="00A94934" w:rsidRPr="00AB3CBC">
        <w:rPr>
          <w:rFonts w:ascii="Arial" w:eastAsia="Times New Roman" w:hAnsi="Arial" w:cs="Arial"/>
          <w:b/>
          <w:bCs/>
          <w:color w:val="000000"/>
          <w:sz w:val="28"/>
          <w:szCs w:val="28"/>
          <w:bdr w:val="none" w:sz="0" w:space="0" w:color="auto" w:frame="1"/>
        </w:rPr>
        <w:t xml:space="preserve"> most land use</w:t>
      </w:r>
      <w:r w:rsidR="00BA5772" w:rsidRPr="00AB3CBC">
        <w:rPr>
          <w:rFonts w:ascii="Arial" w:eastAsia="Times New Roman" w:hAnsi="Arial" w:cs="Arial"/>
          <w:b/>
          <w:bCs/>
          <w:color w:val="000000"/>
          <w:sz w:val="28"/>
          <w:szCs w:val="28"/>
          <w:bdr w:val="none" w:sz="0" w:space="0" w:color="auto" w:frame="1"/>
        </w:rPr>
        <w:t xml:space="preserve"> and</w:t>
      </w:r>
      <w:r w:rsidR="00A94934" w:rsidRPr="00AB3CBC">
        <w:rPr>
          <w:rFonts w:ascii="Arial" w:eastAsia="Times New Roman" w:hAnsi="Arial" w:cs="Arial"/>
          <w:b/>
          <w:bCs/>
          <w:color w:val="000000"/>
          <w:sz w:val="28"/>
          <w:szCs w:val="28"/>
          <w:bdr w:val="none" w:sz="0" w:space="0" w:color="auto" w:frame="1"/>
        </w:rPr>
        <w:t xml:space="preserve"> values in the future.   </w:t>
      </w:r>
      <w:r w:rsidR="00A94934" w:rsidRPr="00AB3CBC">
        <w:rPr>
          <w:rFonts w:ascii="Arial" w:eastAsia="Times New Roman" w:hAnsi="Arial" w:cs="Arial"/>
          <w:b/>
          <w:bCs/>
          <w:color w:val="000000"/>
          <w:sz w:val="28"/>
          <w:szCs w:val="28"/>
        </w:rPr>
        <w:t> </w:t>
      </w:r>
    </w:p>
    <w:p w14:paraId="0BF66E30" w14:textId="77777777" w:rsidR="00256A01" w:rsidRDefault="000F5EA7" w:rsidP="00D16088">
      <w:pPr>
        <w:pStyle w:val="ListParagraph"/>
        <w:numPr>
          <w:ilvl w:val="0"/>
          <w:numId w:val="3"/>
        </w:numPr>
        <w:shd w:val="clear" w:color="auto" w:fill="FFFFFF"/>
        <w:tabs>
          <w:tab w:val="left" w:pos="2314"/>
        </w:tabs>
        <w:spacing w:after="0" w:line="240" w:lineRule="auto"/>
        <w:jc w:val="both"/>
        <w:rPr>
          <w:rFonts w:ascii="Arial" w:eastAsia="Times New Roman" w:hAnsi="Arial" w:cs="Arial"/>
          <w:color w:val="000000"/>
          <w:sz w:val="28"/>
          <w:szCs w:val="28"/>
        </w:rPr>
      </w:pPr>
      <w:r w:rsidRPr="00256A01">
        <w:rPr>
          <w:rFonts w:ascii="Arial" w:eastAsia="Times New Roman" w:hAnsi="Arial" w:cs="Arial"/>
          <w:color w:val="000000"/>
          <w:sz w:val="28"/>
          <w:szCs w:val="28"/>
        </w:rPr>
        <w:t xml:space="preserve">Absolutely.  </w:t>
      </w:r>
      <w:r w:rsidRPr="00256A01">
        <w:rPr>
          <w:rFonts w:ascii="Arial" w:eastAsia="Times New Roman" w:hAnsi="Arial" w:cs="Arial"/>
          <w:color w:val="000000"/>
          <w:sz w:val="28"/>
          <w:szCs w:val="28"/>
          <w:u w:val="single"/>
        </w:rPr>
        <w:t xml:space="preserve">This change </w:t>
      </w:r>
      <w:r w:rsidR="00C571AE" w:rsidRPr="00256A01">
        <w:rPr>
          <w:rFonts w:ascii="Arial" w:eastAsia="Times New Roman" w:hAnsi="Arial" w:cs="Arial"/>
          <w:color w:val="000000"/>
          <w:sz w:val="28"/>
          <w:szCs w:val="28"/>
          <w:u w:val="single"/>
        </w:rPr>
        <w:t xml:space="preserve">would </w:t>
      </w:r>
      <w:r w:rsidRPr="00256A01">
        <w:rPr>
          <w:rFonts w:ascii="Arial" w:eastAsia="Times New Roman" w:hAnsi="Arial" w:cs="Arial"/>
          <w:color w:val="000000"/>
          <w:sz w:val="28"/>
          <w:szCs w:val="28"/>
          <w:u w:val="single"/>
        </w:rPr>
        <w:t xml:space="preserve">tie up </w:t>
      </w:r>
      <w:r w:rsidR="00DB1E3D" w:rsidRPr="00256A01">
        <w:rPr>
          <w:rFonts w:ascii="Arial" w:eastAsia="Times New Roman" w:hAnsi="Arial" w:cs="Arial"/>
          <w:color w:val="000000"/>
          <w:sz w:val="28"/>
          <w:szCs w:val="28"/>
          <w:u w:val="single"/>
        </w:rPr>
        <w:t xml:space="preserve">900 acres of </w:t>
      </w:r>
      <w:r w:rsidRPr="00256A01">
        <w:rPr>
          <w:rFonts w:ascii="Arial" w:eastAsia="Times New Roman" w:hAnsi="Arial" w:cs="Arial"/>
          <w:color w:val="000000"/>
          <w:sz w:val="28"/>
          <w:szCs w:val="28"/>
          <w:u w:val="single"/>
        </w:rPr>
        <w:t xml:space="preserve">land </w:t>
      </w:r>
      <w:r w:rsidR="00DB1E3D" w:rsidRPr="00256A01">
        <w:rPr>
          <w:rFonts w:ascii="Arial" w:eastAsia="Times New Roman" w:hAnsi="Arial" w:cs="Arial"/>
          <w:color w:val="000000"/>
          <w:sz w:val="28"/>
          <w:szCs w:val="28"/>
          <w:u w:val="single"/>
        </w:rPr>
        <w:t>changing it from Rural R</w:t>
      </w:r>
      <w:r w:rsidR="004B78C3" w:rsidRPr="00256A01">
        <w:rPr>
          <w:rFonts w:ascii="Arial" w:eastAsia="Times New Roman" w:hAnsi="Arial" w:cs="Arial"/>
          <w:color w:val="000000"/>
          <w:sz w:val="28"/>
          <w:szCs w:val="28"/>
          <w:u w:val="single"/>
        </w:rPr>
        <w:t>esidential to Agricultural Conservation</w:t>
      </w:r>
      <w:r w:rsidR="004B78C3" w:rsidRPr="00256A01">
        <w:rPr>
          <w:rFonts w:ascii="Arial" w:eastAsia="Times New Roman" w:hAnsi="Arial" w:cs="Arial"/>
          <w:color w:val="000000"/>
          <w:sz w:val="28"/>
          <w:szCs w:val="28"/>
        </w:rPr>
        <w:t xml:space="preserve"> </w:t>
      </w:r>
      <w:r w:rsidRPr="00256A01">
        <w:rPr>
          <w:rFonts w:ascii="Arial" w:eastAsia="Times New Roman" w:hAnsi="Arial" w:cs="Arial"/>
          <w:color w:val="000000"/>
          <w:sz w:val="28"/>
          <w:szCs w:val="28"/>
        </w:rPr>
        <w:t>and prevent any development for residents and businesses.</w:t>
      </w:r>
      <w:r w:rsidR="00D73C34" w:rsidRPr="00256A01">
        <w:rPr>
          <w:rFonts w:ascii="Arial" w:eastAsia="Times New Roman" w:hAnsi="Arial" w:cs="Arial"/>
          <w:color w:val="000000"/>
          <w:sz w:val="28"/>
          <w:szCs w:val="28"/>
        </w:rPr>
        <w:t xml:space="preserve">  </w:t>
      </w:r>
      <w:r w:rsidR="00256A01" w:rsidRPr="00256A01">
        <w:rPr>
          <w:rFonts w:ascii="Arial" w:eastAsia="Times New Roman" w:hAnsi="Arial" w:cs="Arial"/>
          <w:color w:val="000000"/>
          <w:sz w:val="28"/>
          <w:szCs w:val="28"/>
        </w:rPr>
        <w:t xml:space="preserve"> </w:t>
      </w:r>
      <w:r w:rsidR="00256A01" w:rsidRPr="00256A01">
        <w:rPr>
          <w:rFonts w:ascii="Arial" w:eastAsia="Times New Roman" w:hAnsi="Arial" w:cs="Arial"/>
          <w:color w:val="000000"/>
          <w:sz w:val="28"/>
          <w:szCs w:val="28"/>
        </w:rPr>
        <w:t>The sewer down grade will prevent opportunities for new retail options in Newburg, maintaining the status quo of Charles County residents traveling across the bridge to Virginia for goods and services</w:t>
      </w:r>
    </w:p>
    <w:p w14:paraId="2BE1CC8B" w14:textId="2E9457BB" w:rsidR="00516D27" w:rsidRPr="00256A01" w:rsidRDefault="00534226" w:rsidP="00256A01">
      <w:pPr>
        <w:pStyle w:val="ListParagraph"/>
        <w:shd w:val="clear" w:color="auto" w:fill="FFFFFF"/>
        <w:tabs>
          <w:tab w:val="left" w:pos="2314"/>
        </w:tabs>
        <w:spacing w:after="0" w:line="240" w:lineRule="auto"/>
        <w:ind w:left="1080"/>
        <w:jc w:val="both"/>
        <w:rPr>
          <w:rFonts w:ascii="Arial" w:eastAsia="Times New Roman" w:hAnsi="Arial" w:cs="Arial"/>
          <w:color w:val="000000"/>
          <w:sz w:val="28"/>
          <w:szCs w:val="28"/>
        </w:rPr>
      </w:pPr>
      <w:r w:rsidRPr="00256A01">
        <w:rPr>
          <w:rFonts w:ascii="Arial" w:eastAsia="Times New Roman" w:hAnsi="Arial" w:cs="Arial"/>
          <w:color w:val="000000"/>
          <w:sz w:val="28"/>
          <w:szCs w:val="28"/>
        </w:rPr>
        <w:tab/>
      </w:r>
    </w:p>
    <w:p w14:paraId="79BA5993" w14:textId="36094247" w:rsidR="00A94934" w:rsidRPr="00AB3CBC" w:rsidRDefault="00A94934" w:rsidP="00B657B3">
      <w:pPr>
        <w:shd w:val="clear" w:color="auto" w:fill="FFFFFF"/>
        <w:spacing w:after="0" w:line="240" w:lineRule="auto"/>
        <w:jc w:val="both"/>
        <w:rPr>
          <w:rFonts w:ascii="Arial" w:eastAsia="Times New Roman" w:hAnsi="Arial" w:cs="Arial"/>
          <w:b/>
          <w:bCs/>
          <w:color w:val="000000"/>
          <w:sz w:val="28"/>
          <w:szCs w:val="28"/>
        </w:rPr>
      </w:pPr>
      <w:r w:rsidRPr="00AB3CBC">
        <w:rPr>
          <w:rFonts w:ascii="Arial" w:eastAsia="Times New Roman" w:hAnsi="Arial" w:cs="Arial"/>
          <w:color w:val="000000"/>
          <w:sz w:val="28"/>
          <w:szCs w:val="28"/>
          <w:bdr w:val="none" w:sz="0" w:space="0" w:color="auto" w:frame="1"/>
        </w:rPr>
        <w:t> </w:t>
      </w:r>
      <w:r w:rsidRPr="00AB3CBC">
        <w:rPr>
          <w:rFonts w:ascii="Arial" w:eastAsia="Times New Roman" w:hAnsi="Arial" w:cs="Arial"/>
          <w:b/>
          <w:bCs/>
          <w:color w:val="000000"/>
          <w:sz w:val="28"/>
          <w:szCs w:val="28"/>
        </w:rPr>
        <w:t> </w:t>
      </w:r>
      <w:r w:rsidR="00F63547" w:rsidRPr="00AB3CBC">
        <w:rPr>
          <w:rFonts w:ascii="Arial" w:eastAsia="Times New Roman" w:hAnsi="Arial" w:cs="Arial"/>
          <w:b/>
          <w:bCs/>
          <w:color w:val="000000"/>
          <w:sz w:val="28"/>
          <w:szCs w:val="28"/>
        </w:rPr>
        <w:t>Q.</w:t>
      </w:r>
      <w:r w:rsidR="004B78C3" w:rsidRPr="00AB3CBC">
        <w:rPr>
          <w:rFonts w:ascii="Arial" w:eastAsia="Times New Roman" w:hAnsi="Arial" w:cs="Arial"/>
          <w:b/>
          <w:bCs/>
          <w:color w:val="000000"/>
          <w:sz w:val="28"/>
          <w:szCs w:val="28"/>
        </w:rPr>
        <w:t>4</w:t>
      </w:r>
      <w:r w:rsidR="00F63547" w:rsidRPr="00AB3CBC">
        <w:rPr>
          <w:rFonts w:ascii="Arial" w:eastAsia="Times New Roman" w:hAnsi="Arial" w:cs="Arial"/>
          <w:b/>
          <w:bCs/>
          <w:color w:val="000000"/>
          <w:sz w:val="28"/>
          <w:szCs w:val="28"/>
        </w:rPr>
        <w:t xml:space="preserve"> When will the County begin its Newburg Sub-Area Planning process?</w:t>
      </w:r>
      <w:r w:rsidR="00C571AE" w:rsidRPr="00AB3CBC">
        <w:rPr>
          <w:rFonts w:ascii="Arial" w:eastAsia="Times New Roman" w:hAnsi="Arial" w:cs="Arial"/>
          <w:b/>
          <w:bCs/>
          <w:color w:val="000000"/>
          <w:sz w:val="28"/>
          <w:szCs w:val="28"/>
        </w:rPr>
        <w:t xml:space="preserve">  When will it be complete?</w:t>
      </w:r>
    </w:p>
    <w:p w14:paraId="1F378E8C" w14:textId="724136F8" w:rsidR="009E5887" w:rsidRPr="00AB3CBC" w:rsidRDefault="00A94934" w:rsidP="00B657B3">
      <w:pPr>
        <w:pStyle w:val="ListParagraph"/>
        <w:numPr>
          <w:ilvl w:val="0"/>
          <w:numId w:val="2"/>
        </w:numPr>
        <w:shd w:val="clear" w:color="auto" w:fill="FFFFFF"/>
        <w:spacing w:after="0" w:line="240" w:lineRule="auto"/>
        <w:jc w:val="both"/>
        <w:rPr>
          <w:rFonts w:ascii="Arial" w:eastAsia="Times New Roman" w:hAnsi="Arial" w:cs="Arial"/>
          <w:color w:val="000000"/>
          <w:sz w:val="28"/>
          <w:szCs w:val="28"/>
          <w:bdr w:val="none" w:sz="0" w:space="0" w:color="auto" w:frame="1"/>
        </w:rPr>
      </w:pPr>
      <w:r w:rsidRPr="00AB3CBC">
        <w:rPr>
          <w:rFonts w:ascii="Arial" w:eastAsia="Times New Roman" w:hAnsi="Arial" w:cs="Arial"/>
          <w:color w:val="000000"/>
          <w:sz w:val="28"/>
          <w:szCs w:val="28"/>
          <w:bdr w:val="none" w:sz="0" w:space="0" w:color="auto" w:frame="1"/>
        </w:rPr>
        <w:t xml:space="preserve">The Newburg Sub-Area plan </w:t>
      </w:r>
      <w:r w:rsidR="00D85BE2" w:rsidRPr="00AB3CBC">
        <w:rPr>
          <w:rFonts w:ascii="Arial" w:eastAsia="Times New Roman" w:hAnsi="Arial" w:cs="Arial"/>
          <w:color w:val="000000"/>
          <w:sz w:val="28"/>
          <w:szCs w:val="28"/>
          <w:bdr w:val="none" w:sz="0" w:space="0" w:color="auto" w:frame="1"/>
        </w:rPr>
        <w:t>began a few months ago</w:t>
      </w:r>
      <w:r w:rsidR="00C571AE" w:rsidRPr="00AB3CBC">
        <w:rPr>
          <w:rFonts w:ascii="Arial" w:eastAsia="Times New Roman" w:hAnsi="Arial" w:cs="Arial"/>
          <w:color w:val="000000"/>
          <w:sz w:val="28"/>
          <w:szCs w:val="28"/>
          <w:bdr w:val="none" w:sz="0" w:space="0" w:color="auto" w:frame="1"/>
        </w:rPr>
        <w:t xml:space="preserve"> and is expected to be complete </w:t>
      </w:r>
      <w:r w:rsidR="00534226">
        <w:rPr>
          <w:rFonts w:ascii="Arial" w:eastAsia="Times New Roman" w:hAnsi="Arial" w:cs="Arial"/>
          <w:color w:val="000000"/>
          <w:sz w:val="28"/>
          <w:szCs w:val="28"/>
          <w:bdr w:val="none" w:sz="0" w:space="0" w:color="auto" w:frame="1"/>
        </w:rPr>
        <w:t>by the end of this year</w:t>
      </w:r>
      <w:r w:rsidR="00D85BE2" w:rsidRPr="00AB3CBC">
        <w:rPr>
          <w:rFonts w:ascii="Arial" w:eastAsia="Times New Roman" w:hAnsi="Arial" w:cs="Arial"/>
          <w:color w:val="000000"/>
          <w:sz w:val="28"/>
          <w:szCs w:val="28"/>
          <w:bdr w:val="none" w:sz="0" w:space="0" w:color="auto" w:frame="1"/>
        </w:rPr>
        <w:t>.</w:t>
      </w:r>
      <w:r w:rsidRPr="00AB3CBC">
        <w:rPr>
          <w:rFonts w:ascii="Arial" w:eastAsia="Times New Roman" w:hAnsi="Arial" w:cs="Arial"/>
          <w:color w:val="000000"/>
          <w:sz w:val="28"/>
          <w:szCs w:val="28"/>
          <w:bdr w:val="none" w:sz="0" w:space="0" w:color="auto" w:frame="1"/>
        </w:rPr>
        <w:t xml:space="preserve"> </w:t>
      </w:r>
    </w:p>
    <w:p w14:paraId="1FC6BA86" w14:textId="77777777" w:rsidR="00D85BE2" w:rsidRPr="00AB3CBC" w:rsidRDefault="00D85BE2" w:rsidP="00B657B3">
      <w:pPr>
        <w:pStyle w:val="ListParagraph"/>
        <w:shd w:val="clear" w:color="auto" w:fill="FFFFFF"/>
        <w:spacing w:after="0" w:line="240" w:lineRule="auto"/>
        <w:ind w:left="1080"/>
        <w:jc w:val="both"/>
        <w:rPr>
          <w:rFonts w:ascii="Arial" w:eastAsia="Times New Roman" w:hAnsi="Arial" w:cs="Arial"/>
          <w:color w:val="000000"/>
          <w:sz w:val="28"/>
          <w:szCs w:val="28"/>
        </w:rPr>
      </w:pPr>
    </w:p>
    <w:p w14:paraId="30BE71B3" w14:textId="7258BAEA" w:rsidR="00E2246B" w:rsidRPr="00AB3CBC" w:rsidRDefault="00E2246B" w:rsidP="00B657B3">
      <w:pPr>
        <w:shd w:val="clear" w:color="auto" w:fill="FFFFFF"/>
        <w:spacing w:after="0" w:line="240" w:lineRule="auto"/>
        <w:jc w:val="both"/>
        <w:rPr>
          <w:rFonts w:ascii="Arial" w:eastAsia="Times New Roman" w:hAnsi="Arial" w:cs="Arial"/>
          <w:b/>
          <w:bCs/>
          <w:color w:val="000000"/>
          <w:sz w:val="28"/>
          <w:szCs w:val="28"/>
          <w:bdr w:val="none" w:sz="0" w:space="0" w:color="auto" w:frame="1"/>
        </w:rPr>
      </w:pPr>
      <w:r w:rsidRPr="00AB3CBC">
        <w:rPr>
          <w:rFonts w:ascii="Arial" w:eastAsia="Times New Roman" w:hAnsi="Arial" w:cs="Arial"/>
          <w:b/>
          <w:bCs/>
          <w:color w:val="000000"/>
          <w:sz w:val="28"/>
          <w:szCs w:val="28"/>
          <w:bdr w:val="none" w:sz="0" w:space="0" w:color="auto" w:frame="1"/>
        </w:rPr>
        <w:t>Q.</w:t>
      </w:r>
      <w:r w:rsidR="004B78C3" w:rsidRPr="00AB3CBC">
        <w:rPr>
          <w:rFonts w:ascii="Arial" w:eastAsia="Times New Roman" w:hAnsi="Arial" w:cs="Arial"/>
          <w:b/>
          <w:bCs/>
          <w:color w:val="000000"/>
          <w:sz w:val="28"/>
          <w:szCs w:val="28"/>
          <w:bdr w:val="none" w:sz="0" w:space="0" w:color="auto" w:frame="1"/>
        </w:rPr>
        <w:t xml:space="preserve">5 </w:t>
      </w:r>
      <w:r w:rsidRPr="00AB3CBC">
        <w:rPr>
          <w:rFonts w:ascii="Arial" w:eastAsia="Times New Roman" w:hAnsi="Arial" w:cs="Arial"/>
          <w:b/>
          <w:bCs/>
          <w:color w:val="000000"/>
          <w:sz w:val="28"/>
          <w:szCs w:val="28"/>
          <w:bdr w:val="none" w:sz="0" w:space="0" w:color="auto" w:frame="1"/>
        </w:rPr>
        <w:t xml:space="preserve">How will the closing and </w:t>
      </w:r>
      <w:r w:rsidR="004B78C3" w:rsidRPr="00AB3CBC">
        <w:rPr>
          <w:rFonts w:ascii="Arial" w:eastAsia="Times New Roman" w:hAnsi="Arial" w:cs="Arial"/>
          <w:b/>
          <w:bCs/>
          <w:color w:val="000000"/>
          <w:sz w:val="28"/>
          <w:szCs w:val="28"/>
          <w:bdr w:val="none" w:sz="0" w:space="0" w:color="auto" w:frame="1"/>
        </w:rPr>
        <w:t>redevelopment of</w:t>
      </w:r>
      <w:r w:rsidRPr="00AB3CBC">
        <w:rPr>
          <w:rFonts w:ascii="Arial" w:eastAsia="Times New Roman" w:hAnsi="Arial" w:cs="Arial"/>
          <w:b/>
          <w:bCs/>
          <w:color w:val="000000"/>
          <w:sz w:val="28"/>
          <w:szCs w:val="28"/>
          <w:bdr w:val="none" w:sz="0" w:space="0" w:color="auto" w:frame="1"/>
        </w:rPr>
        <w:t xml:space="preserve"> the Morgantown Plant impact this decision or be impacted by this decision?</w:t>
      </w:r>
    </w:p>
    <w:p w14:paraId="746A52BA" w14:textId="7AE623EB" w:rsidR="00A94934" w:rsidRPr="00AB3CBC" w:rsidRDefault="00A94934" w:rsidP="00B657B3">
      <w:pPr>
        <w:shd w:val="clear" w:color="auto" w:fill="FFFFFF"/>
        <w:spacing w:after="0" w:line="240" w:lineRule="auto"/>
        <w:ind w:left="720"/>
        <w:jc w:val="both"/>
        <w:rPr>
          <w:rFonts w:ascii="Arial" w:eastAsia="Times New Roman" w:hAnsi="Arial" w:cs="Arial"/>
          <w:color w:val="000000"/>
          <w:sz w:val="28"/>
          <w:szCs w:val="28"/>
        </w:rPr>
      </w:pPr>
      <w:r w:rsidRPr="00AB3CBC">
        <w:rPr>
          <w:rFonts w:ascii="Arial" w:eastAsia="Times New Roman" w:hAnsi="Arial" w:cs="Arial"/>
          <w:color w:val="000000"/>
          <w:sz w:val="28"/>
          <w:szCs w:val="28"/>
          <w:bdr w:val="none" w:sz="0" w:space="0" w:color="auto" w:frame="1"/>
        </w:rPr>
        <w:t> </w:t>
      </w:r>
      <w:r w:rsidRPr="00AB3CBC">
        <w:rPr>
          <w:rFonts w:ascii="Arial" w:eastAsia="Times New Roman" w:hAnsi="Arial" w:cs="Arial"/>
          <w:color w:val="000000"/>
          <w:sz w:val="28"/>
          <w:szCs w:val="28"/>
        </w:rPr>
        <w:t> </w:t>
      </w:r>
      <w:r w:rsidR="00E2246B" w:rsidRPr="00AB3CBC">
        <w:rPr>
          <w:rFonts w:ascii="Arial" w:eastAsia="Times New Roman" w:hAnsi="Arial" w:cs="Arial"/>
          <w:color w:val="000000"/>
          <w:sz w:val="28"/>
          <w:szCs w:val="28"/>
          <w:bdr w:val="none" w:sz="0" w:space="0" w:color="auto" w:frame="1"/>
        </w:rPr>
        <w:t xml:space="preserve">A. </w:t>
      </w:r>
      <w:r w:rsidRPr="00AB3CBC">
        <w:rPr>
          <w:rFonts w:ascii="Arial" w:eastAsia="Times New Roman" w:hAnsi="Arial" w:cs="Arial"/>
          <w:color w:val="000000"/>
          <w:sz w:val="28"/>
          <w:szCs w:val="28"/>
          <w:bdr w:val="none" w:sz="0" w:space="0" w:color="auto" w:frame="1"/>
        </w:rPr>
        <w:t xml:space="preserve">The new Harry Nice Bridge (cost over $460 Million) will </w:t>
      </w:r>
      <w:proofErr w:type="gramStart"/>
      <w:r w:rsidR="00D85BE2" w:rsidRPr="00AB3CBC">
        <w:rPr>
          <w:rFonts w:ascii="Arial" w:eastAsia="Times New Roman" w:hAnsi="Arial" w:cs="Arial"/>
          <w:color w:val="000000"/>
          <w:sz w:val="28"/>
          <w:szCs w:val="28"/>
          <w:bdr w:val="none" w:sz="0" w:space="0" w:color="auto" w:frame="1"/>
        </w:rPr>
        <w:t>open up</w:t>
      </w:r>
      <w:proofErr w:type="gramEnd"/>
      <w:r w:rsidR="00D85BE2" w:rsidRPr="00AB3CBC">
        <w:rPr>
          <w:rFonts w:ascii="Arial" w:eastAsia="Times New Roman" w:hAnsi="Arial" w:cs="Arial"/>
          <w:color w:val="000000"/>
          <w:sz w:val="28"/>
          <w:szCs w:val="28"/>
          <w:bdr w:val="none" w:sz="0" w:space="0" w:color="auto" w:frame="1"/>
        </w:rPr>
        <w:t xml:space="preserve"> opportunities for </w:t>
      </w:r>
      <w:r w:rsidR="007D7A24" w:rsidRPr="00AB3CBC">
        <w:rPr>
          <w:rFonts w:ascii="Arial" w:eastAsia="Times New Roman" w:hAnsi="Arial" w:cs="Arial"/>
          <w:color w:val="000000"/>
          <w:sz w:val="28"/>
          <w:szCs w:val="28"/>
          <w:bdr w:val="none" w:sz="0" w:space="0" w:color="auto" w:frame="1"/>
        </w:rPr>
        <w:t xml:space="preserve">more public amenities and public-private partnerships for development. </w:t>
      </w:r>
      <w:r w:rsidRPr="00AB3CBC">
        <w:rPr>
          <w:rFonts w:ascii="Arial" w:eastAsia="Times New Roman" w:hAnsi="Arial" w:cs="Arial"/>
          <w:color w:val="000000"/>
          <w:sz w:val="28"/>
          <w:szCs w:val="28"/>
          <w:bdr w:val="none" w:sz="0" w:space="0" w:color="auto" w:frame="1"/>
        </w:rPr>
        <w:t>This Gateway to Charles County and the State of Maryland will be much more commuter friendly. A sewer downgrade so close to the bridge is bad land planning policy</w:t>
      </w:r>
      <w:r w:rsidR="00C571AE" w:rsidRPr="00AB3CBC">
        <w:rPr>
          <w:rFonts w:ascii="Arial" w:eastAsia="Times New Roman" w:hAnsi="Arial" w:cs="Arial"/>
          <w:color w:val="000000"/>
          <w:sz w:val="28"/>
          <w:szCs w:val="28"/>
          <w:bdr w:val="none" w:sz="0" w:space="0" w:color="auto" w:frame="1"/>
        </w:rPr>
        <w:t>, particularly ahead of the Sub-Area Plan already in process</w:t>
      </w:r>
      <w:r w:rsidRPr="00AB3CBC">
        <w:rPr>
          <w:rFonts w:ascii="Arial" w:eastAsia="Times New Roman" w:hAnsi="Arial" w:cs="Arial"/>
          <w:color w:val="000000"/>
          <w:sz w:val="28"/>
          <w:szCs w:val="28"/>
          <w:bdr w:val="none" w:sz="0" w:space="0" w:color="auto" w:frame="1"/>
        </w:rPr>
        <w:t>. </w:t>
      </w:r>
      <w:r w:rsidRPr="00AB3CBC">
        <w:rPr>
          <w:rFonts w:ascii="Arial" w:eastAsia="Times New Roman" w:hAnsi="Arial" w:cs="Arial"/>
          <w:color w:val="000000"/>
          <w:sz w:val="28"/>
          <w:szCs w:val="28"/>
        </w:rPr>
        <w:t> </w:t>
      </w:r>
    </w:p>
    <w:p w14:paraId="4B8EF3F6" w14:textId="77777777" w:rsidR="00E301C6" w:rsidRPr="00AB3CBC" w:rsidRDefault="00A94934" w:rsidP="00B657B3">
      <w:pPr>
        <w:shd w:val="clear" w:color="auto" w:fill="FFFFFF"/>
        <w:spacing w:after="0" w:line="240" w:lineRule="auto"/>
        <w:jc w:val="both"/>
        <w:rPr>
          <w:rFonts w:ascii="Arial" w:eastAsia="Times New Roman" w:hAnsi="Arial" w:cs="Arial"/>
          <w:color w:val="000000"/>
          <w:sz w:val="28"/>
          <w:szCs w:val="28"/>
        </w:rPr>
      </w:pPr>
      <w:r w:rsidRPr="00AB3CBC">
        <w:rPr>
          <w:rFonts w:ascii="Arial" w:eastAsia="Times New Roman" w:hAnsi="Arial" w:cs="Arial"/>
          <w:color w:val="000000"/>
          <w:sz w:val="28"/>
          <w:szCs w:val="28"/>
        </w:rPr>
        <w:t> </w:t>
      </w:r>
    </w:p>
    <w:p w14:paraId="1DAB1A4D" w14:textId="798E1DFE" w:rsidR="00905B69" w:rsidRPr="00AB3CBC" w:rsidRDefault="00E301C6" w:rsidP="00B657B3">
      <w:pPr>
        <w:shd w:val="clear" w:color="auto" w:fill="FFFFFF"/>
        <w:spacing w:after="0" w:line="240" w:lineRule="auto"/>
        <w:jc w:val="both"/>
        <w:rPr>
          <w:rFonts w:ascii="Arial" w:eastAsia="Times New Roman" w:hAnsi="Arial" w:cs="Arial"/>
          <w:b/>
          <w:bCs/>
          <w:color w:val="000000"/>
          <w:sz w:val="28"/>
          <w:szCs w:val="28"/>
        </w:rPr>
      </w:pPr>
      <w:r w:rsidRPr="00AB3CBC">
        <w:rPr>
          <w:rFonts w:ascii="Arial" w:eastAsia="Times New Roman" w:hAnsi="Arial" w:cs="Arial"/>
          <w:b/>
          <w:bCs/>
          <w:color w:val="000000"/>
          <w:sz w:val="28"/>
          <w:szCs w:val="28"/>
        </w:rPr>
        <w:t>Q.</w:t>
      </w:r>
      <w:r w:rsidR="004B78C3" w:rsidRPr="00AB3CBC">
        <w:rPr>
          <w:rFonts w:ascii="Arial" w:eastAsia="Times New Roman" w:hAnsi="Arial" w:cs="Arial"/>
          <w:b/>
          <w:bCs/>
          <w:color w:val="000000"/>
          <w:sz w:val="28"/>
          <w:szCs w:val="28"/>
        </w:rPr>
        <w:t xml:space="preserve">6 </w:t>
      </w:r>
      <w:r w:rsidR="003671DF" w:rsidRPr="00AB3CBC">
        <w:rPr>
          <w:rFonts w:ascii="Arial" w:eastAsia="Times New Roman" w:hAnsi="Arial" w:cs="Arial"/>
          <w:b/>
          <w:bCs/>
          <w:color w:val="000000"/>
          <w:sz w:val="28"/>
          <w:szCs w:val="28"/>
        </w:rPr>
        <w:t>Will this impact tax revenue for the County?</w:t>
      </w:r>
      <w:r w:rsidRPr="00AB3CBC">
        <w:rPr>
          <w:rFonts w:ascii="Arial" w:eastAsia="Times New Roman" w:hAnsi="Arial" w:cs="Arial"/>
          <w:b/>
          <w:bCs/>
          <w:color w:val="000000"/>
          <w:sz w:val="28"/>
          <w:szCs w:val="28"/>
        </w:rPr>
        <w:t xml:space="preserve"> </w:t>
      </w:r>
    </w:p>
    <w:p w14:paraId="1D6CCAC0" w14:textId="30E7D537" w:rsidR="00A94934" w:rsidRPr="00AB3CBC" w:rsidRDefault="003671DF" w:rsidP="00B657B3">
      <w:pPr>
        <w:shd w:val="clear" w:color="auto" w:fill="FFFFFF"/>
        <w:spacing w:after="0" w:line="240" w:lineRule="auto"/>
        <w:ind w:left="720"/>
        <w:jc w:val="both"/>
        <w:rPr>
          <w:rFonts w:ascii="Arial" w:eastAsia="Times New Roman" w:hAnsi="Arial" w:cs="Arial"/>
          <w:color w:val="000000"/>
          <w:sz w:val="28"/>
          <w:szCs w:val="28"/>
        </w:rPr>
      </w:pPr>
      <w:r w:rsidRPr="00AB3CBC">
        <w:rPr>
          <w:rFonts w:ascii="Arial" w:eastAsia="Times New Roman" w:hAnsi="Arial" w:cs="Arial"/>
          <w:color w:val="000000"/>
          <w:sz w:val="28"/>
          <w:szCs w:val="28"/>
          <w:bdr w:val="none" w:sz="0" w:space="0" w:color="auto" w:frame="1"/>
        </w:rPr>
        <w:t xml:space="preserve">A. </w:t>
      </w:r>
      <w:r w:rsidR="00C571AE" w:rsidRPr="00AB3CBC">
        <w:rPr>
          <w:rFonts w:ascii="Arial" w:eastAsia="Times New Roman" w:hAnsi="Arial" w:cs="Arial"/>
          <w:color w:val="000000"/>
          <w:sz w:val="28"/>
          <w:szCs w:val="28"/>
          <w:bdr w:val="none" w:sz="0" w:space="0" w:color="auto" w:frame="1"/>
        </w:rPr>
        <w:t xml:space="preserve">A tremendous </w:t>
      </w:r>
      <w:r w:rsidR="00A94934" w:rsidRPr="00AB3CBC">
        <w:rPr>
          <w:rFonts w:ascii="Arial" w:eastAsia="Times New Roman" w:hAnsi="Arial" w:cs="Arial"/>
          <w:color w:val="000000"/>
          <w:sz w:val="28"/>
          <w:szCs w:val="28"/>
          <w:bdr w:val="none" w:sz="0" w:space="0" w:color="auto" w:frame="1"/>
        </w:rPr>
        <w:t xml:space="preserve">opportunity for new State and County tax revenue and new jobs will be </w:t>
      </w:r>
      <w:r w:rsidR="00C571AE" w:rsidRPr="00AB3CBC">
        <w:rPr>
          <w:rFonts w:ascii="Arial" w:eastAsia="Times New Roman" w:hAnsi="Arial" w:cs="Arial"/>
          <w:color w:val="000000"/>
          <w:sz w:val="28"/>
          <w:szCs w:val="28"/>
          <w:bdr w:val="none" w:sz="0" w:space="0" w:color="auto" w:frame="1"/>
        </w:rPr>
        <w:t xml:space="preserve">adversely </w:t>
      </w:r>
      <w:r w:rsidR="00A94934" w:rsidRPr="00AB3CBC">
        <w:rPr>
          <w:rFonts w:ascii="Arial" w:eastAsia="Times New Roman" w:hAnsi="Arial" w:cs="Arial"/>
          <w:color w:val="000000"/>
          <w:sz w:val="28"/>
          <w:szCs w:val="28"/>
          <w:bdr w:val="none" w:sz="0" w:space="0" w:color="auto" w:frame="1"/>
        </w:rPr>
        <w:t>impacted</w:t>
      </w:r>
      <w:r w:rsidR="002D3EDF" w:rsidRPr="00AB3CBC">
        <w:rPr>
          <w:rFonts w:ascii="Arial" w:eastAsia="Times New Roman" w:hAnsi="Arial" w:cs="Arial"/>
          <w:color w:val="000000"/>
          <w:sz w:val="28"/>
          <w:szCs w:val="28"/>
          <w:bdr w:val="none" w:sz="0" w:space="0" w:color="auto" w:frame="1"/>
        </w:rPr>
        <w:t xml:space="preserve"> </w:t>
      </w:r>
      <w:r w:rsidR="00182B06" w:rsidRPr="00AB3CBC">
        <w:rPr>
          <w:rFonts w:ascii="Arial" w:eastAsia="Times New Roman" w:hAnsi="Arial" w:cs="Arial"/>
          <w:color w:val="000000"/>
          <w:sz w:val="28"/>
          <w:szCs w:val="28"/>
          <w:bdr w:val="none" w:sz="0" w:space="0" w:color="auto" w:frame="1"/>
        </w:rPr>
        <w:t xml:space="preserve">if this </w:t>
      </w:r>
      <w:r w:rsidR="004354B9" w:rsidRPr="00AB3CBC">
        <w:rPr>
          <w:rFonts w:ascii="Arial" w:eastAsia="Times New Roman" w:hAnsi="Arial" w:cs="Arial"/>
          <w:color w:val="000000"/>
          <w:sz w:val="28"/>
          <w:szCs w:val="28"/>
          <w:bdr w:val="none" w:sz="0" w:space="0" w:color="auto" w:frame="1"/>
        </w:rPr>
        <w:t xml:space="preserve">Tier Map change </w:t>
      </w:r>
      <w:r w:rsidR="00182B06" w:rsidRPr="00AB3CBC">
        <w:rPr>
          <w:rFonts w:ascii="Arial" w:eastAsia="Times New Roman" w:hAnsi="Arial" w:cs="Arial"/>
          <w:color w:val="000000"/>
          <w:sz w:val="28"/>
          <w:szCs w:val="28"/>
          <w:bdr w:val="none" w:sz="0" w:space="0" w:color="auto" w:frame="1"/>
        </w:rPr>
        <w:t>passes</w:t>
      </w:r>
      <w:r w:rsidR="00C571AE" w:rsidRPr="00AB3CBC">
        <w:rPr>
          <w:rFonts w:ascii="Arial" w:eastAsia="Times New Roman" w:hAnsi="Arial" w:cs="Arial"/>
          <w:color w:val="000000"/>
          <w:sz w:val="28"/>
          <w:szCs w:val="28"/>
          <w:bdr w:val="none" w:sz="0" w:space="0" w:color="auto" w:frame="1"/>
        </w:rPr>
        <w:t>,</w:t>
      </w:r>
      <w:r w:rsidR="00182B06" w:rsidRPr="00AB3CBC">
        <w:rPr>
          <w:rFonts w:ascii="Arial" w:eastAsia="Times New Roman" w:hAnsi="Arial" w:cs="Arial"/>
          <w:color w:val="000000"/>
          <w:sz w:val="28"/>
          <w:szCs w:val="28"/>
          <w:bdr w:val="none" w:sz="0" w:space="0" w:color="auto" w:frame="1"/>
        </w:rPr>
        <w:t xml:space="preserve"> or positively </w:t>
      </w:r>
      <w:r w:rsidR="00AB3CBC" w:rsidRPr="00AB3CBC">
        <w:rPr>
          <w:rFonts w:ascii="Arial" w:eastAsia="Times New Roman" w:hAnsi="Arial" w:cs="Arial"/>
          <w:color w:val="000000"/>
          <w:sz w:val="28"/>
          <w:szCs w:val="28"/>
          <w:bdr w:val="none" w:sz="0" w:space="0" w:color="auto" w:frame="1"/>
        </w:rPr>
        <w:t xml:space="preserve">enhanced </w:t>
      </w:r>
      <w:r w:rsidR="004354B9" w:rsidRPr="00AB3CBC">
        <w:rPr>
          <w:rFonts w:ascii="Arial" w:eastAsia="Times New Roman" w:hAnsi="Arial" w:cs="Arial"/>
          <w:color w:val="000000"/>
          <w:sz w:val="28"/>
          <w:szCs w:val="28"/>
          <w:bdr w:val="none" w:sz="0" w:space="0" w:color="auto" w:frame="1"/>
        </w:rPr>
        <w:t xml:space="preserve">if this </w:t>
      </w:r>
      <w:r w:rsidR="00AB3CBC" w:rsidRPr="00AB3CBC">
        <w:rPr>
          <w:rFonts w:ascii="Arial" w:eastAsia="Times New Roman" w:hAnsi="Arial" w:cs="Arial"/>
          <w:color w:val="000000"/>
          <w:sz w:val="28"/>
          <w:szCs w:val="28"/>
          <w:bdr w:val="none" w:sz="0" w:space="0" w:color="auto" w:frame="1"/>
        </w:rPr>
        <w:t xml:space="preserve">Tier Map change </w:t>
      </w:r>
      <w:r w:rsidR="004354B9" w:rsidRPr="00AB3CBC">
        <w:rPr>
          <w:rFonts w:ascii="Arial" w:eastAsia="Times New Roman" w:hAnsi="Arial" w:cs="Arial"/>
          <w:color w:val="000000"/>
          <w:sz w:val="28"/>
          <w:szCs w:val="28"/>
          <w:bdr w:val="none" w:sz="0" w:space="0" w:color="auto" w:frame="1"/>
        </w:rPr>
        <w:t>does not pass</w:t>
      </w:r>
      <w:r w:rsidR="00E75598" w:rsidRPr="00AB3CBC">
        <w:rPr>
          <w:rFonts w:ascii="Arial" w:eastAsia="Times New Roman" w:hAnsi="Arial" w:cs="Arial"/>
          <w:color w:val="000000"/>
          <w:sz w:val="28"/>
          <w:szCs w:val="28"/>
          <w:bdr w:val="none" w:sz="0" w:space="0" w:color="auto" w:frame="1"/>
        </w:rPr>
        <w:t>.</w:t>
      </w:r>
      <w:r w:rsidR="00A94934" w:rsidRPr="00AB3CBC">
        <w:rPr>
          <w:rFonts w:ascii="Arial" w:eastAsia="Times New Roman" w:hAnsi="Arial" w:cs="Arial"/>
          <w:color w:val="000000"/>
          <w:sz w:val="28"/>
          <w:szCs w:val="28"/>
        </w:rPr>
        <w:t> </w:t>
      </w:r>
    </w:p>
    <w:p w14:paraId="70084880" w14:textId="465F6A2D" w:rsidR="00FB55DF" w:rsidRPr="00AB3CBC" w:rsidRDefault="00A94934" w:rsidP="00B657B3">
      <w:pPr>
        <w:shd w:val="clear" w:color="auto" w:fill="FFFFFF"/>
        <w:spacing w:after="0" w:line="240" w:lineRule="auto"/>
        <w:jc w:val="both"/>
        <w:rPr>
          <w:rFonts w:ascii="Arial" w:eastAsia="Times New Roman" w:hAnsi="Arial" w:cs="Arial"/>
          <w:color w:val="000000"/>
          <w:sz w:val="28"/>
          <w:szCs w:val="28"/>
        </w:rPr>
      </w:pPr>
      <w:r w:rsidRPr="00AB3CBC">
        <w:rPr>
          <w:rFonts w:ascii="Arial" w:eastAsia="Times New Roman" w:hAnsi="Arial" w:cs="Arial"/>
          <w:color w:val="000000"/>
          <w:sz w:val="28"/>
          <w:szCs w:val="28"/>
        </w:rPr>
        <w:t> </w:t>
      </w:r>
    </w:p>
    <w:p w14:paraId="032365EC" w14:textId="14D02824" w:rsidR="00FB55DF" w:rsidRPr="00AB3CBC" w:rsidRDefault="00FB55DF" w:rsidP="00B657B3">
      <w:pPr>
        <w:shd w:val="clear" w:color="auto" w:fill="FFFFFF"/>
        <w:spacing w:after="0" w:line="240" w:lineRule="auto"/>
        <w:jc w:val="both"/>
        <w:rPr>
          <w:rFonts w:ascii="Arial" w:eastAsia="Times New Roman" w:hAnsi="Arial" w:cs="Arial"/>
          <w:color w:val="222222"/>
          <w:sz w:val="28"/>
          <w:szCs w:val="28"/>
        </w:rPr>
      </w:pPr>
      <w:bookmarkStart w:id="1" w:name="_Hlk103690145"/>
      <w:r w:rsidRPr="00AB3CBC">
        <w:rPr>
          <w:rFonts w:ascii="Arial" w:eastAsia="Times New Roman" w:hAnsi="Arial" w:cs="Arial"/>
          <w:color w:val="222222"/>
          <w:sz w:val="28"/>
          <w:szCs w:val="28"/>
        </w:rPr>
        <w:t xml:space="preserve">This </w:t>
      </w:r>
      <w:r w:rsidR="009E5887" w:rsidRPr="00AB3CBC">
        <w:rPr>
          <w:rFonts w:ascii="Arial" w:eastAsia="Times New Roman" w:hAnsi="Arial" w:cs="Arial"/>
          <w:color w:val="222222"/>
          <w:sz w:val="28"/>
          <w:szCs w:val="28"/>
        </w:rPr>
        <w:t xml:space="preserve">will impact </w:t>
      </w:r>
      <w:r w:rsidRPr="00AB3CBC">
        <w:rPr>
          <w:rFonts w:ascii="Arial" w:eastAsia="Times New Roman" w:hAnsi="Arial" w:cs="Arial"/>
          <w:color w:val="222222"/>
          <w:sz w:val="28"/>
          <w:szCs w:val="28"/>
        </w:rPr>
        <w:t>Charles County’s Future and Your property values.</w:t>
      </w:r>
      <w:r w:rsidRPr="00AB3CBC">
        <w:rPr>
          <w:rFonts w:ascii="Arial" w:eastAsia="Times New Roman" w:hAnsi="Arial" w:cs="Arial"/>
          <w:color w:val="222222"/>
          <w:sz w:val="28"/>
          <w:szCs w:val="28"/>
        </w:rPr>
        <w:br/>
      </w:r>
      <w:bookmarkEnd w:id="1"/>
    </w:p>
    <w:p w14:paraId="0009BF84" w14:textId="48EB6783" w:rsidR="00FB55DF" w:rsidRPr="00AB3CBC" w:rsidRDefault="00FB55DF" w:rsidP="00B657B3">
      <w:pPr>
        <w:shd w:val="clear" w:color="auto" w:fill="FFFFFF"/>
        <w:spacing w:after="240" w:line="240" w:lineRule="auto"/>
        <w:jc w:val="both"/>
        <w:rPr>
          <w:rFonts w:ascii="Arial" w:eastAsia="Times New Roman" w:hAnsi="Arial" w:cs="Arial"/>
          <w:color w:val="222222"/>
          <w:sz w:val="28"/>
          <w:szCs w:val="28"/>
        </w:rPr>
      </w:pPr>
      <w:r w:rsidRPr="00AB3CBC">
        <w:rPr>
          <w:rFonts w:ascii="Arial" w:eastAsia="Times New Roman" w:hAnsi="Arial" w:cs="Arial"/>
          <w:color w:val="222222"/>
          <w:sz w:val="28"/>
          <w:szCs w:val="28"/>
        </w:rPr>
        <w:t>Making this type of change before completing a </w:t>
      </w:r>
      <w:r w:rsidRPr="00AB3CBC">
        <w:rPr>
          <w:rFonts w:ascii="Arial" w:eastAsia="Times New Roman" w:hAnsi="Arial" w:cs="Arial"/>
          <w:b/>
          <w:bCs/>
          <w:color w:val="222222"/>
          <w:sz w:val="28"/>
          <w:szCs w:val="28"/>
        </w:rPr>
        <w:t>“</w:t>
      </w:r>
      <w:r w:rsidRPr="00AB3CBC">
        <w:rPr>
          <w:rFonts w:ascii="Arial" w:eastAsia="Times New Roman" w:hAnsi="Arial" w:cs="Arial"/>
          <w:b/>
          <w:bCs/>
          <w:color w:val="222222"/>
          <w:sz w:val="28"/>
          <w:szCs w:val="28"/>
          <w:u w:val="single"/>
        </w:rPr>
        <w:t>comprehensive and inclusive</w:t>
      </w:r>
      <w:r w:rsidRPr="00AB3CBC">
        <w:rPr>
          <w:rFonts w:ascii="Arial" w:eastAsia="Times New Roman" w:hAnsi="Arial" w:cs="Arial"/>
          <w:b/>
          <w:bCs/>
          <w:color w:val="222222"/>
          <w:sz w:val="28"/>
          <w:szCs w:val="28"/>
        </w:rPr>
        <w:t> Sub-Area Plan with community input” is short sighted and inequitable to all landowners and residents of Charles County.</w:t>
      </w:r>
    </w:p>
    <w:p w14:paraId="6525EA95" w14:textId="77777777" w:rsidR="00FA6B91" w:rsidRPr="00AB3CBC" w:rsidRDefault="004B78C3" w:rsidP="00B657B3">
      <w:pPr>
        <w:shd w:val="clear" w:color="auto" w:fill="FFFFFF"/>
        <w:spacing w:after="0" w:line="240" w:lineRule="auto"/>
        <w:jc w:val="both"/>
        <w:rPr>
          <w:rFonts w:ascii="Arial" w:eastAsia="Times New Roman" w:hAnsi="Arial" w:cs="Arial"/>
          <w:color w:val="000000"/>
          <w:sz w:val="28"/>
          <w:szCs w:val="28"/>
        </w:rPr>
      </w:pPr>
      <w:r w:rsidRPr="00AB3CBC">
        <w:rPr>
          <w:rFonts w:ascii="Arial" w:eastAsia="Times New Roman" w:hAnsi="Arial" w:cs="Arial"/>
          <w:color w:val="222222"/>
          <w:sz w:val="28"/>
          <w:szCs w:val="28"/>
        </w:rPr>
        <w:t xml:space="preserve">You can weigh </w:t>
      </w:r>
      <w:r w:rsidR="00FB55DF" w:rsidRPr="00AB3CBC">
        <w:rPr>
          <w:rFonts w:ascii="Arial" w:eastAsia="Times New Roman" w:hAnsi="Arial" w:cs="Arial"/>
          <w:color w:val="000000"/>
          <w:sz w:val="28"/>
          <w:szCs w:val="28"/>
        </w:rPr>
        <w:t>to the Commissioners at</w:t>
      </w:r>
      <w:r w:rsidRPr="00AB3CBC">
        <w:rPr>
          <w:rFonts w:ascii="Arial" w:eastAsia="Times New Roman" w:hAnsi="Arial" w:cs="Arial"/>
          <w:color w:val="000000"/>
          <w:sz w:val="28"/>
          <w:szCs w:val="28"/>
        </w:rPr>
        <w:t xml:space="preserve"> their portal and call in on 5/25, register to speak that evening at the hearing online at….</w:t>
      </w:r>
    </w:p>
    <w:p w14:paraId="30E5AF78" w14:textId="77777777" w:rsidR="00FA6B91" w:rsidRPr="00AB3CBC" w:rsidRDefault="00FA6B91" w:rsidP="00B657B3">
      <w:pPr>
        <w:shd w:val="clear" w:color="auto" w:fill="FFFFFF"/>
        <w:spacing w:after="0" w:line="240" w:lineRule="auto"/>
        <w:jc w:val="both"/>
        <w:rPr>
          <w:rFonts w:ascii="Arial" w:eastAsia="Times New Roman" w:hAnsi="Arial" w:cs="Arial"/>
          <w:color w:val="000000"/>
          <w:sz w:val="28"/>
          <w:szCs w:val="28"/>
        </w:rPr>
      </w:pPr>
    </w:p>
    <w:p w14:paraId="499C86E9" w14:textId="1EF0B0A0" w:rsidR="00FA6B91" w:rsidRPr="00AB3CBC" w:rsidRDefault="006F6CCE" w:rsidP="00B657B3">
      <w:pPr>
        <w:shd w:val="clear" w:color="auto" w:fill="FFFFFF"/>
        <w:spacing w:after="0" w:line="240" w:lineRule="auto"/>
        <w:jc w:val="both"/>
        <w:rPr>
          <w:rFonts w:ascii="Arial" w:eastAsia="Times New Roman" w:hAnsi="Arial" w:cs="Arial"/>
          <w:color w:val="000000"/>
          <w:sz w:val="28"/>
          <w:szCs w:val="28"/>
        </w:rPr>
      </w:pPr>
      <w:r w:rsidRPr="00AB3CBC">
        <w:rPr>
          <w:rFonts w:ascii="Arial" w:eastAsia="Times New Roman" w:hAnsi="Arial" w:cs="Arial"/>
          <w:color w:val="000000"/>
          <w:sz w:val="28"/>
          <w:szCs w:val="28"/>
        </w:rPr>
        <w:t>https://www.charlescountymd.gov/Home/Components/News/News/3976/407?selcat=197</w:t>
      </w:r>
    </w:p>
    <w:p w14:paraId="53FEC0AC" w14:textId="3C90C3BE" w:rsidR="00BD67D7" w:rsidRPr="00AB3CBC" w:rsidRDefault="00BD67D7" w:rsidP="00B657B3">
      <w:pPr>
        <w:shd w:val="clear" w:color="auto" w:fill="FFFFFF"/>
        <w:spacing w:after="0" w:line="240" w:lineRule="auto"/>
        <w:jc w:val="both"/>
        <w:rPr>
          <w:rFonts w:ascii="Arial" w:eastAsia="Times New Roman" w:hAnsi="Arial" w:cs="Arial"/>
          <w:color w:val="313131"/>
          <w:sz w:val="28"/>
          <w:szCs w:val="28"/>
        </w:rPr>
      </w:pPr>
      <w:proofErr w:type="gramStart"/>
      <w:r w:rsidRPr="00AB3CBC">
        <w:rPr>
          <w:rFonts w:ascii="Arial" w:eastAsia="Times New Roman" w:hAnsi="Arial" w:cs="Arial"/>
          <w:color w:val="313131"/>
          <w:sz w:val="28"/>
          <w:szCs w:val="28"/>
        </w:rPr>
        <w:t>And,</w:t>
      </w:r>
      <w:proofErr w:type="gramEnd"/>
      <w:r w:rsidRPr="00AB3CBC">
        <w:rPr>
          <w:rFonts w:ascii="Arial" w:eastAsia="Times New Roman" w:hAnsi="Arial" w:cs="Arial"/>
          <w:color w:val="313131"/>
          <w:sz w:val="28"/>
          <w:szCs w:val="28"/>
        </w:rPr>
        <w:t xml:space="preserve"> submit your comments here through their portal:</w:t>
      </w:r>
    </w:p>
    <w:p w14:paraId="04431A36" w14:textId="48D5E6FE" w:rsidR="00FB55DF" w:rsidRPr="00AB3CBC" w:rsidRDefault="002C65E7" w:rsidP="00B657B3">
      <w:pPr>
        <w:shd w:val="clear" w:color="auto" w:fill="FFFFFF"/>
        <w:spacing w:after="0" w:line="240" w:lineRule="auto"/>
        <w:jc w:val="both"/>
        <w:rPr>
          <w:rFonts w:ascii="Arial" w:eastAsia="Times New Roman" w:hAnsi="Arial" w:cs="Arial"/>
          <w:color w:val="313131"/>
          <w:sz w:val="28"/>
          <w:szCs w:val="28"/>
        </w:rPr>
      </w:pPr>
      <w:hyperlink r:id="rId5" w:history="1">
        <w:r w:rsidR="00BD67D7" w:rsidRPr="00AB3CBC">
          <w:rPr>
            <w:rStyle w:val="Hyperlink"/>
            <w:rFonts w:ascii="Arial" w:eastAsia="Times New Roman" w:hAnsi="Arial" w:cs="Arial"/>
            <w:sz w:val="28"/>
            <w:szCs w:val="28"/>
          </w:rPr>
          <w:t>https://www.charlescountymd.gov/Home/Components/FormBuilder/FormBuilder/789c07b80d5049519d9c7e7745d09c2e/1447</w:t>
        </w:r>
      </w:hyperlink>
    </w:p>
    <w:p w14:paraId="1D513052" w14:textId="77777777" w:rsidR="00FB55DF" w:rsidRPr="00AB3CBC" w:rsidRDefault="00FB55DF" w:rsidP="00B657B3">
      <w:pPr>
        <w:shd w:val="clear" w:color="auto" w:fill="FFFFFF"/>
        <w:spacing w:after="0" w:line="240" w:lineRule="auto"/>
        <w:jc w:val="both"/>
        <w:rPr>
          <w:rFonts w:ascii="Arial" w:eastAsia="Times New Roman" w:hAnsi="Arial" w:cs="Arial"/>
          <w:color w:val="313131"/>
          <w:sz w:val="28"/>
          <w:szCs w:val="28"/>
        </w:rPr>
      </w:pPr>
    </w:p>
    <w:p w14:paraId="3C42600C" w14:textId="2C6448DD" w:rsidR="00FA6B91" w:rsidRPr="00AB3CBC" w:rsidRDefault="00FA6B91" w:rsidP="00B657B3">
      <w:pPr>
        <w:shd w:val="clear" w:color="auto" w:fill="FFFFFF"/>
        <w:spacing w:after="240" w:line="240" w:lineRule="auto"/>
        <w:jc w:val="both"/>
        <w:rPr>
          <w:rFonts w:ascii="Arial" w:eastAsia="Times New Roman" w:hAnsi="Arial" w:cs="Arial"/>
          <w:color w:val="333333"/>
          <w:sz w:val="28"/>
          <w:szCs w:val="28"/>
        </w:rPr>
      </w:pPr>
      <w:r w:rsidRPr="00AB3CBC">
        <w:rPr>
          <w:rFonts w:ascii="Arial" w:eastAsia="Times New Roman" w:hAnsi="Arial" w:cs="Arial"/>
          <w:color w:val="333333"/>
          <w:sz w:val="28"/>
          <w:szCs w:val="28"/>
        </w:rPr>
        <w:t xml:space="preserve">Written comments may be submitted in </w:t>
      </w:r>
      <w:r w:rsidR="00AB3CBC" w:rsidRPr="00AB3CBC">
        <w:rPr>
          <w:rFonts w:ascii="Arial" w:eastAsia="Times New Roman" w:hAnsi="Arial" w:cs="Arial"/>
          <w:color w:val="333333"/>
          <w:sz w:val="28"/>
          <w:szCs w:val="28"/>
        </w:rPr>
        <w:t xml:space="preserve">addition to or in </w:t>
      </w:r>
      <w:r w:rsidRPr="00AB3CBC">
        <w:rPr>
          <w:rFonts w:ascii="Arial" w:eastAsia="Times New Roman" w:hAnsi="Arial" w:cs="Arial"/>
          <w:color w:val="333333"/>
          <w:sz w:val="28"/>
          <w:szCs w:val="28"/>
        </w:rPr>
        <w:t xml:space="preserve">lieu of oral testimony, or to expand upon oral testimony, and will be accepted May 6, </w:t>
      </w:r>
      <w:r w:rsidR="00534226" w:rsidRPr="00AB3CBC">
        <w:rPr>
          <w:rFonts w:ascii="Arial" w:eastAsia="Times New Roman" w:hAnsi="Arial" w:cs="Arial"/>
          <w:color w:val="333333"/>
          <w:sz w:val="28"/>
          <w:szCs w:val="28"/>
        </w:rPr>
        <w:t>2022,</w:t>
      </w:r>
      <w:r w:rsidRPr="00AB3CBC">
        <w:rPr>
          <w:rFonts w:ascii="Arial" w:eastAsia="Times New Roman" w:hAnsi="Arial" w:cs="Arial"/>
          <w:color w:val="333333"/>
          <w:sz w:val="28"/>
          <w:szCs w:val="28"/>
        </w:rPr>
        <w:t xml:space="preserve"> starting at 8 a.m. through May 25, 2022, 5 p.m. for:</w:t>
      </w:r>
      <w:r w:rsidRPr="00AB3CBC">
        <w:rPr>
          <w:rFonts w:ascii="Arial" w:eastAsia="Times New Roman" w:hAnsi="Arial" w:cs="Arial"/>
          <w:b/>
          <w:bCs/>
          <w:color w:val="333333"/>
          <w:sz w:val="28"/>
          <w:szCs w:val="28"/>
        </w:rPr>
        <w:t> </w:t>
      </w:r>
    </w:p>
    <w:p w14:paraId="596B934F" w14:textId="77777777" w:rsidR="00FA6B91" w:rsidRPr="00AB3CBC" w:rsidRDefault="00FA6B91" w:rsidP="00B657B3">
      <w:pPr>
        <w:shd w:val="clear" w:color="auto" w:fill="FFFFFF"/>
        <w:spacing w:after="240" w:line="240" w:lineRule="auto"/>
        <w:jc w:val="both"/>
        <w:rPr>
          <w:rFonts w:ascii="Arial" w:eastAsia="Times New Roman" w:hAnsi="Arial" w:cs="Arial"/>
          <w:color w:val="333333"/>
          <w:sz w:val="28"/>
          <w:szCs w:val="28"/>
        </w:rPr>
      </w:pPr>
      <w:r w:rsidRPr="00AB3CBC">
        <w:rPr>
          <w:rFonts w:ascii="Arial" w:eastAsia="Times New Roman" w:hAnsi="Arial" w:cs="Arial"/>
          <w:b/>
          <w:bCs/>
          <w:color w:val="333333"/>
          <w:sz w:val="28"/>
          <w:szCs w:val="28"/>
        </w:rPr>
        <w:t>E-Comment</w:t>
      </w:r>
      <w:r w:rsidRPr="00AB3CBC">
        <w:rPr>
          <w:rFonts w:ascii="Arial" w:eastAsia="Times New Roman" w:hAnsi="Arial" w:cs="Arial"/>
          <w:color w:val="333333"/>
          <w:sz w:val="28"/>
          <w:szCs w:val="28"/>
        </w:rPr>
        <w:t>: Visit </w:t>
      </w:r>
      <w:hyperlink r:id="rId6" w:history="1">
        <w:r w:rsidRPr="00AB3CBC">
          <w:rPr>
            <w:rFonts w:ascii="Arial" w:eastAsia="Times New Roman" w:hAnsi="Arial" w:cs="Arial"/>
            <w:color w:val="A43140"/>
            <w:sz w:val="28"/>
            <w:szCs w:val="28"/>
            <w:u w:val="single"/>
          </w:rPr>
          <w:t>https://www.charlescountymd.gov/government/public-comments/amendment-2016-cc-comprehensive-plan-septic-tier-map</w:t>
        </w:r>
      </w:hyperlink>
    </w:p>
    <w:p w14:paraId="0EFF2D92" w14:textId="77777777" w:rsidR="00FA6B91" w:rsidRPr="00AB3CBC" w:rsidRDefault="00FA6B91" w:rsidP="00B657B3">
      <w:pPr>
        <w:shd w:val="clear" w:color="auto" w:fill="FFFFFF"/>
        <w:spacing w:after="240" w:line="240" w:lineRule="auto"/>
        <w:jc w:val="both"/>
        <w:rPr>
          <w:rFonts w:ascii="Arial" w:eastAsia="Times New Roman" w:hAnsi="Arial" w:cs="Arial"/>
          <w:color w:val="333333"/>
          <w:sz w:val="28"/>
          <w:szCs w:val="28"/>
        </w:rPr>
      </w:pPr>
      <w:r w:rsidRPr="00AB3CBC">
        <w:rPr>
          <w:rFonts w:ascii="Arial" w:eastAsia="Times New Roman" w:hAnsi="Arial" w:cs="Arial"/>
          <w:b/>
          <w:bCs/>
          <w:color w:val="333333"/>
          <w:sz w:val="28"/>
          <w:szCs w:val="28"/>
        </w:rPr>
        <w:t>Phone Message</w:t>
      </w:r>
      <w:r w:rsidRPr="00AB3CBC">
        <w:rPr>
          <w:rFonts w:ascii="Arial" w:eastAsia="Times New Roman" w:hAnsi="Arial" w:cs="Arial"/>
          <w:color w:val="333333"/>
          <w:sz w:val="28"/>
          <w:szCs w:val="28"/>
        </w:rPr>
        <w:t>: call 301-645-0652</w:t>
      </w:r>
    </w:p>
    <w:p w14:paraId="6E83F4C8" w14:textId="77777777" w:rsidR="00FA6B91" w:rsidRPr="00AB3CBC" w:rsidRDefault="00FA6B91" w:rsidP="00B657B3">
      <w:pPr>
        <w:shd w:val="clear" w:color="auto" w:fill="FFFFFF"/>
        <w:spacing w:after="240" w:line="240" w:lineRule="auto"/>
        <w:jc w:val="both"/>
        <w:rPr>
          <w:rFonts w:ascii="Arial" w:eastAsia="Times New Roman" w:hAnsi="Arial" w:cs="Arial"/>
          <w:color w:val="333333"/>
          <w:sz w:val="28"/>
          <w:szCs w:val="28"/>
        </w:rPr>
      </w:pPr>
      <w:r w:rsidRPr="00AB3CBC">
        <w:rPr>
          <w:rFonts w:ascii="Arial" w:eastAsia="Times New Roman" w:hAnsi="Arial" w:cs="Arial"/>
          <w:b/>
          <w:bCs/>
          <w:color w:val="333333"/>
          <w:sz w:val="28"/>
          <w:szCs w:val="28"/>
        </w:rPr>
        <w:t>Mail:</w:t>
      </w:r>
      <w:r w:rsidRPr="00AB3CBC">
        <w:rPr>
          <w:rFonts w:ascii="Arial" w:eastAsia="Times New Roman" w:hAnsi="Arial" w:cs="Arial"/>
          <w:color w:val="333333"/>
          <w:sz w:val="28"/>
          <w:szCs w:val="28"/>
        </w:rPr>
        <w:t> Commissioners of Charles County, 200 Baltimore Street, La Plata, Maryland 20646.</w:t>
      </w:r>
    </w:p>
    <w:p w14:paraId="57528614" w14:textId="77777777" w:rsidR="00FA6B91" w:rsidRPr="00AB3CBC" w:rsidRDefault="00FA6B91" w:rsidP="00B657B3">
      <w:pPr>
        <w:shd w:val="clear" w:color="auto" w:fill="FFFFFF"/>
        <w:spacing w:after="240" w:line="240" w:lineRule="auto"/>
        <w:jc w:val="both"/>
        <w:rPr>
          <w:rFonts w:ascii="Arial" w:eastAsia="Times New Roman" w:hAnsi="Arial" w:cs="Arial"/>
          <w:color w:val="333333"/>
          <w:sz w:val="28"/>
          <w:szCs w:val="28"/>
        </w:rPr>
      </w:pPr>
      <w:r w:rsidRPr="00AB3CBC">
        <w:rPr>
          <w:rFonts w:ascii="Arial" w:eastAsia="Times New Roman" w:hAnsi="Arial" w:cs="Arial"/>
          <w:color w:val="333333"/>
          <w:sz w:val="28"/>
          <w:szCs w:val="28"/>
        </w:rPr>
        <w:t>Comments sent by mail must be received no later than May 25, 2022. </w:t>
      </w:r>
    </w:p>
    <w:p w14:paraId="6F350DF5" w14:textId="7AE5BEF3" w:rsidR="00FA6B91" w:rsidRPr="00FB55DF" w:rsidRDefault="00FA6B91" w:rsidP="00B657B3">
      <w:pPr>
        <w:shd w:val="clear" w:color="auto" w:fill="FFFFFF"/>
        <w:spacing w:after="240" w:line="240" w:lineRule="auto"/>
        <w:jc w:val="both"/>
        <w:rPr>
          <w:rFonts w:ascii="Times New Roman" w:eastAsia="Times New Roman" w:hAnsi="Times New Roman" w:cs="Times New Roman"/>
          <w:color w:val="313131"/>
          <w:sz w:val="24"/>
          <w:szCs w:val="24"/>
        </w:rPr>
      </w:pPr>
      <w:r w:rsidRPr="00AB3CBC">
        <w:rPr>
          <w:rFonts w:ascii="Arial" w:eastAsia="Times New Roman" w:hAnsi="Arial" w:cs="Arial"/>
          <w:color w:val="333333"/>
          <w:sz w:val="28"/>
          <w:szCs w:val="28"/>
        </w:rPr>
        <w:t>Those citizens with special needs may contact Joel Binkley at voice phone number 301-645-0693 or Maryland Relay Service TDD 1-800-735-2258.</w:t>
      </w:r>
    </w:p>
    <w:sectPr w:rsidR="00FA6B91" w:rsidRPr="00FB55DF" w:rsidSect="007D7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B3FFB"/>
    <w:multiLevelType w:val="hybridMultilevel"/>
    <w:tmpl w:val="3D3A395C"/>
    <w:lvl w:ilvl="0" w:tplc="9F342C70">
      <w:start w:val="1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297A51"/>
    <w:multiLevelType w:val="hybridMultilevel"/>
    <w:tmpl w:val="B0EA7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581755"/>
    <w:multiLevelType w:val="hybridMultilevel"/>
    <w:tmpl w:val="FA7C180A"/>
    <w:lvl w:ilvl="0" w:tplc="CE1A3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0043276">
    <w:abstractNumId w:val="1"/>
  </w:num>
  <w:num w:numId="2" w16cid:durableId="440106251">
    <w:abstractNumId w:val="2"/>
  </w:num>
  <w:num w:numId="3" w16cid:durableId="6141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34"/>
    <w:rsid w:val="00023FE7"/>
    <w:rsid w:val="0003116F"/>
    <w:rsid w:val="00053098"/>
    <w:rsid w:val="00096084"/>
    <w:rsid w:val="000F5EA7"/>
    <w:rsid w:val="00182B06"/>
    <w:rsid w:val="001B6E15"/>
    <w:rsid w:val="001C1917"/>
    <w:rsid w:val="001D10EF"/>
    <w:rsid w:val="00204BFA"/>
    <w:rsid w:val="00256A01"/>
    <w:rsid w:val="002B2576"/>
    <w:rsid w:val="002D3EDF"/>
    <w:rsid w:val="002F0C3A"/>
    <w:rsid w:val="003671DF"/>
    <w:rsid w:val="003A5E25"/>
    <w:rsid w:val="003C2BC9"/>
    <w:rsid w:val="003E0113"/>
    <w:rsid w:val="004354B9"/>
    <w:rsid w:val="00472931"/>
    <w:rsid w:val="004B78C3"/>
    <w:rsid w:val="004E016F"/>
    <w:rsid w:val="00516D27"/>
    <w:rsid w:val="00534226"/>
    <w:rsid w:val="006211A2"/>
    <w:rsid w:val="0065424D"/>
    <w:rsid w:val="006F6CCE"/>
    <w:rsid w:val="007875B0"/>
    <w:rsid w:val="007D7A24"/>
    <w:rsid w:val="007F5BFD"/>
    <w:rsid w:val="008669B5"/>
    <w:rsid w:val="008F736C"/>
    <w:rsid w:val="00905B69"/>
    <w:rsid w:val="009332F6"/>
    <w:rsid w:val="00992AE1"/>
    <w:rsid w:val="009E5887"/>
    <w:rsid w:val="00A94934"/>
    <w:rsid w:val="00AB3CBC"/>
    <w:rsid w:val="00B657B3"/>
    <w:rsid w:val="00BA30AC"/>
    <w:rsid w:val="00BA5772"/>
    <w:rsid w:val="00BA7ED2"/>
    <w:rsid w:val="00BB4585"/>
    <w:rsid w:val="00BD67D7"/>
    <w:rsid w:val="00C033BF"/>
    <w:rsid w:val="00C571AE"/>
    <w:rsid w:val="00D53EC8"/>
    <w:rsid w:val="00D73C34"/>
    <w:rsid w:val="00D85BE2"/>
    <w:rsid w:val="00DA425D"/>
    <w:rsid w:val="00DB1E3D"/>
    <w:rsid w:val="00DB4B0A"/>
    <w:rsid w:val="00E061A3"/>
    <w:rsid w:val="00E2246B"/>
    <w:rsid w:val="00E236F5"/>
    <w:rsid w:val="00E301C6"/>
    <w:rsid w:val="00E75598"/>
    <w:rsid w:val="00F07935"/>
    <w:rsid w:val="00F63547"/>
    <w:rsid w:val="00FA6B91"/>
    <w:rsid w:val="00FB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C06B"/>
  <w15:chartTrackingRefBased/>
  <w15:docId w15:val="{544BED26-BDA3-48BC-8B9D-34B9539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47"/>
    <w:pPr>
      <w:ind w:left="720"/>
      <w:contextualSpacing/>
    </w:pPr>
  </w:style>
  <w:style w:type="character" w:styleId="Hyperlink">
    <w:name w:val="Hyperlink"/>
    <w:basedOn w:val="DefaultParagraphFont"/>
    <w:uiPriority w:val="99"/>
    <w:unhideWhenUsed/>
    <w:rsid w:val="00BD67D7"/>
    <w:rPr>
      <w:color w:val="0563C1" w:themeColor="hyperlink"/>
      <w:u w:val="single"/>
    </w:rPr>
  </w:style>
  <w:style w:type="character" w:styleId="UnresolvedMention">
    <w:name w:val="Unresolved Mention"/>
    <w:basedOn w:val="DefaultParagraphFont"/>
    <w:uiPriority w:val="99"/>
    <w:semiHidden/>
    <w:unhideWhenUsed/>
    <w:rsid w:val="00BD67D7"/>
    <w:rPr>
      <w:color w:val="605E5C"/>
      <w:shd w:val="clear" w:color="auto" w:fill="E1DFDD"/>
    </w:rPr>
  </w:style>
  <w:style w:type="paragraph" w:styleId="Revision">
    <w:name w:val="Revision"/>
    <w:hidden/>
    <w:uiPriority w:val="99"/>
    <w:semiHidden/>
    <w:rsid w:val="001C1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5847">
      <w:bodyDiv w:val="1"/>
      <w:marLeft w:val="0"/>
      <w:marRight w:val="0"/>
      <w:marTop w:val="0"/>
      <w:marBottom w:val="0"/>
      <w:divBdr>
        <w:top w:val="none" w:sz="0" w:space="0" w:color="auto"/>
        <w:left w:val="none" w:sz="0" w:space="0" w:color="auto"/>
        <w:bottom w:val="none" w:sz="0" w:space="0" w:color="auto"/>
        <w:right w:val="none" w:sz="0" w:space="0" w:color="auto"/>
      </w:divBdr>
      <w:divsChild>
        <w:div w:id="632369491">
          <w:marLeft w:val="0"/>
          <w:marRight w:val="0"/>
          <w:marTop w:val="0"/>
          <w:marBottom w:val="0"/>
          <w:divBdr>
            <w:top w:val="none" w:sz="0" w:space="0" w:color="auto"/>
            <w:left w:val="none" w:sz="0" w:space="0" w:color="auto"/>
            <w:bottom w:val="none" w:sz="0" w:space="0" w:color="auto"/>
            <w:right w:val="none" w:sz="0" w:space="0" w:color="auto"/>
          </w:divBdr>
          <w:divsChild>
            <w:div w:id="1066992888">
              <w:marLeft w:val="0"/>
              <w:marRight w:val="0"/>
              <w:marTop w:val="0"/>
              <w:marBottom w:val="0"/>
              <w:divBdr>
                <w:top w:val="none" w:sz="0" w:space="0" w:color="auto"/>
                <w:left w:val="none" w:sz="0" w:space="0" w:color="auto"/>
                <w:bottom w:val="none" w:sz="0" w:space="0" w:color="auto"/>
                <w:right w:val="none" w:sz="0" w:space="0" w:color="auto"/>
              </w:divBdr>
            </w:div>
          </w:divsChild>
        </w:div>
        <w:div w:id="1432164818">
          <w:marLeft w:val="0"/>
          <w:marRight w:val="0"/>
          <w:marTop w:val="0"/>
          <w:marBottom w:val="0"/>
          <w:divBdr>
            <w:top w:val="none" w:sz="0" w:space="0" w:color="auto"/>
            <w:left w:val="none" w:sz="0" w:space="0" w:color="auto"/>
            <w:bottom w:val="none" w:sz="0" w:space="0" w:color="auto"/>
            <w:right w:val="none" w:sz="0" w:space="0" w:color="auto"/>
          </w:divBdr>
        </w:div>
        <w:div w:id="253712376">
          <w:marLeft w:val="0"/>
          <w:marRight w:val="0"/>
          <w:marTop w:val="0"/>
          <w:marBottom w:val="0"/>
          <w:divBdr>
            <w:top w:val="none" w:sz="0" w:space="0" w:color="auto"/>
            <w:left w:val="none" w:sz="0" w:space="0" w:color="auto"/>
            <w:bottom w:val="none" w:sz="0" w:space="0" w:color="auto"/>
            <w:right w:val="none" w:sz="0" w:space="0" w:color="auto"/>
          </w:divBdr>
        </w:div>
        <w:div w:id="1445340573">
          <w:marLeft w:val="0"/>
          <w:marRight w:val="0"/>
          <w:marTop w:val="0"/>
          <w:marBottom w:val="0"/>
          <w:divBdr>
            <w:top w:val="none" w:sz="0" w:space="0" w:color="auto"/>
            <w:left w:val="none" w:sz="0" w:space="0" w:color="auto"/>
            <w:bottom w:val="none" w:sz="0" w:space="0" w:color="auto"/>
            <w:right w:val="none" w:sz="0" w:space="0" w:color="auto"/>
          </w:divBdr>
        </w:div>
        <w:div w:id="1573463665">
          <w:marLeft w:val="0"/>
          <w:marRight w:val="0"/>
          <w:marTop w:val="0"/>
          <w:marBottom w:val="0"/>
          <w:divBdr>
            <w:top w:val="none" w:sz="0" w:space="0" w:color="auto"/>
            <w:left w:val="none" w:sz="0" w:space="0" w:color="auto"/>
            <w:bottom w:val="none" w:sz="0" w:space="0" w:color="auto"/>
            <w:right w:val="none" w:sz="0" w:space="0" w:color="auto"/>
          </w:divBdr>
          <w:divsChild>
            <w:div w:id="1733194869">
              <w:marLeft w:val="0"/>
              <w:marRight w:val="0"/>
              <w:marTop w:val="0"/>
              <w:marBottom w:val="0"/>
              <w:divBdr>
                <w:top w:val="none" w:sz="0" w:space="0" w:color="auto"/>
                <w:left w:val="none" w:sz="0" w:space="0" w:color="auto"/>
                <w:bottom w:val="none" w:sz="0" w:space="0" w:color="auto"/>
                <w:right w:val="none" w:sz="0" w:space="0" w:color="auto"/>
              </w:divBdr>
              <w:divsChild>
                <w:div w:id="147131843">
                  <w:marLeft w:val="0"/>
                  <w:marRight w:val="0"/>
                  <w:marTop w:val="0"/>
                  <w:marBottom w:val="0"/>
                  <w:divBdr>
                    <w:top w:val="none" w:sz="0" w:space="0" w:color="auto"/>
                    <w:left w:val="none" w:sz="0" w:space="0" w:color="auto"/>
                    <w:bottom w:val="none" w:sz="0" w:space="0" w:color="auto"/>
                    <w:right w:val="none" w:sz="0" w:space="0" w:color="auto"/>
                  </w:divBdr>
                </w:div>
                <w:div w:id="2066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146">
          <w:marLeft w:val="0"/>
          <w:marRight w:val="0"/>
          <w:marTop w:val="0"/>
          <w:marBottom w:val="0"/>
          <w:divBdr>
            <w:top w:val="none" w:sz="0" w:space="0" w:color="auto"/>
            <w:left w:val="none" w:sz="0" w:space="0" w:color="auto"/>
            <w:bottom w:val="none" w:sz="0" w:space="0" w:color="auto"/>
            <w:right w:val="none" w:sz="0" w:space="0" w:color="auto"/>
          </w:divBdr>
          <w:divsChild>
            <w:div w:id="1044060780">
              <w:marLeft w:val="0"/>
              <w:marRight w:val="0"/>
              <w:marTop w:val="0"/>
              <w:marBottom w:val="0"/>
              <w:divBdr>
                <w:top w:val="none" w:sz="0" w:space="0" w:color="auto"/>
                <w:left w:val="none" w:sz="0" w:space="0" w:color="auto"/>
                <w:bottom w:val="none" w:sz="0" w:space="0" w:color="auto"/>
                <w:right w:val="none" w:sz="0" w:space="0" w:color="auto"/>
              </w:divBdr>
              <w:divsChild>
                <w:div w:id="1892382119">
                  <w:marLeft w:val="0"/>
                  <w:marRight w:val="0"/>
                  <w:marTop w:val="0"/>
                  <w:marBottom w:val="0"/>
                  <w:divBdr>
                    <w:top w:val="none" w:sz="0" w:space="0" w:color="auto"/>
                    <w:left w:val="none" w:sz="0" w:space="0" w:color="auto"/>
                    <w:bottom w:val="none" w:sz="0" w:space="0" w:color="auto"/>
                    <w:right w:val="none" w:sz="0" w:space="0" w:color="auto"/>
                  </w:divBdr>
                  <w:divsChild>
                    <w:div w:id="14024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2210">
      <w:bodyDiv w:val="1"/>
      <w:marLeft w:val="0"/>
      <w:marRight w:val="0"/>
      <w:marTop w:val="0"/>
      <w:marBottom w:val="0"/>
      <w:divBdr>
        <w:top w:val="none" w:sz="0" w:space="0" w:color="auto"/>
        <w:left w:val="none" w:sz="0" w:space="0" w:color="auto"/>
        <w:bottom w:val="none" w:sz="0" w:space="0" w:color="auto"/>
        <w:right w:val="none" w:sz="0" w:space="0" w:color="auto"/>
      </w:divBdr>
    </w:div>
    <w:div w:id="1594625250">
      <w:bodyDiv w:val="1"/>
      <w:marLeft w:val="0"/>
      <w:marRight w:val="0"/>
      <w:marTop w:val="0"/>
      <w:marBottom w:val="0"/>
      <w:divBdr>
        <w:top w:val="none" w:sz="0" w:space="0" w:color="auto"/>
        <w:left w:val="none" w:sz="0" w:space="0" w:color="auto"/>
        <w:bottom w:val="none" w:sz="0" w:space="0" w:color="auto"/>
        <w:right w:val="none" w:sz="0" w:space="0" w:color="auto"/>
      </w:divBdr>
      <w:divsChild>
        <w:div w:id="1195263555">
          <w:marLeft w:val="0"/>
          <w:marRight w:val="0"/>
          <w:marTop w:val="0"/>
          <w:marBottom w:val="0"/>
          <w:divBdr>
            <w:top w:val="none" w:sz="0" w:space="0" w:color="auto"/>
            <w:left w:val="none" w:sz="0" w:space="0" w:color="auto"/>
            <w:bottom w:val="none" w:sz="0" w:space="0" w:color="auto"/>
            <w:right w:val="none" w:sz="0" w:space="0" w:color="auto"/>
          </w:divBdr>
        </w:div>
        <w:div w:id="226497016">
          <w:marLeft w:val="0"/>
          <w:marRight w:val="0"/>
          <w:marTop w:val="0"/>
          <w:marBottom w:val="0"/>
          <w:divBdr>
            <w:top w:val="none" w:sz="0" w:space="0" w:color="auto"/>
            <w:left w:val="none" w:sz="0" w:space="0" w:color="auto"/>
            <w:bottom w:val="none" w:sz="0" w:space="0" w:color="auto"/>
            <w:right w:val="none" w:sz="0" w:space="0" w:color="auto"/>
          </w:divBdr>
        </w:div>
        <w:div w:id="1654479637">
          <w:marLeft w:val="0"/>
          <w:marRight w:val="0"/>
          <w:marTop w:val="0"/>
          <w:marBottom w:val="0"/>
          <w:divBdr>
            <w:top w:val="none" w:sz="0" w:space="0" w:color="auto"/>
            <w:left w:val="none" w:sz="0" w:space="0" w:color="auto"/>
            <w:bottom w:val="none" w:sz="0" w:space="0" w:color="auto"/>
            <w:right w:val="none" w:sz="0" w:space="0" w:color="auto"/>
          </w:divBdr>
        </w:div>
      </w:divsChild>
    </w:div>
    <w:div w:id="1656058941">
      <w:bodyDiv w:val="1"/>
      <w:marLeft w:val="0"/>
      <w:marRight w:val="0"/>
      <w:marTop w:val="0"/>
      <w:marBottom w:val="0"/>
      <w:divBdr>
        <w:top w:val="none" w:sz="0" w:space="0" w:color="auto"/>
        <w:left w:val="none" w:sz="0" w:space="0" w:color="auto"/>
        <w:bottom w:val="none" w:sz="0" w:space="0" w:color="auto"/>
        <w:right w:val="none" w:sz="0" w:space="0" w:color="auto"/>
      </w:divBdr>
      <w:divsChild>
        <w:div w:id="765418800">
          <w:marLeft w:val="0"/>
          <w:marRight w:val="0"/>
          <w:marTop w:val="0"/>
          <w:marBottom w:val="0"/>
          <w:divBdr>
            <w:top w:val="none" w:sz="0" w:space="0" w:color="auto"/>
            <w:left w:val="none" w:sz="0" w:space="0" w:color="auto"/>
            <w:bottom w:val="none" w:sz="0" w:space="0" w:color="auto"/>
            <w:right w:val="none" w:sz="0" w:space="0" w:color="auto"/>
          </w:divBdr>
          <w:divsChild>
            <w:div w:id="837962615">
              <w:marLeft w:val="0"/>
              <w:marRight w:val="0"/>
              <w:marTop w:val="0"/>
              <w:marBottom w:val="0"/>
              <w:divBdr>
                <w:top w:val="none" w:sz="0" w:space="0" w:color="auto"/>
                <w:left w:val="none" w:sz="0" w:space="0" w:color="auto"/>
                <w:bottom w:val="none" w:sz="0" w:space="0" w:color="auto"/>
                <w:right w:val="none" w:sz="0" w:space="0" w:color="auto"/>
              </w:divBdr>
            </w:div>
            <w:div w:id="1048341232">
              <w:marLeft w:val="0"/>
              <w:marRight w:val="0"/>
              <w:marTop w:val="0"/>
              <w:marBottom w:val="0"/>
              <w:divBdr>
                <w:top w:val="none" w:sz="0" w:space="0" w:color="auto"/>
                <w:left w:val="none" w:sz="0" w:space="0" w:color="auto"/>
                <w:bottom w:val="none" w:sz="0" w:space="0" w:color="auto"/>
                <w:right w:val="none" w:sz="0" w:space="0" w:color="auto"/>
              </w:divBdr>
            </w:div>
          </w:divsChild>
        </w:div>
        <w:div w:id="1652248845">
          <w:marLeft w:val="0"/>
          <w:marRight w:val="0"/>
          <w:marTop w:val="0"/>
          <w:marBottom w:val="0"/>
          <w:divBdr>
            <w:top w:val="none" w:sz="0" w:space="0" w:color="auto"/>
            <w:left w:val="none" w:sz="0" w:space="0" w:color="auto"/>
            <w:bottom w:val="none" w:sz="0" w:space="0" w:color="auto"/>
            <w:right w:val="none" w:sz="0" w:space="0" w:color="auto"/>
          </w:divBdr>
          <w:divsChild>
            <w:div w:id="1312177939">
              <w:marLeft w:val="0"/>
              <w:marRight w:val="0"/>
              <w:marTop w:val="0"/>
              <w:marBottom w:val="0"/>
              <w:divBdr>
                <w:top w:val="none" w:sz="0" w:space="0" w:color="auto"/>
                <w:left w:val="none" w:sz="0" w:space="0" w:color="auto"/>
                <w:bottom w:val="none" w:sz="0" w:space="0" w:color="auto"/>
                <w:right w:val="none" w:sz="0" w:space="0" w:color="auto"/>
              </w:divBdr>
              <w:divsChild>
                <w:div w:id="2858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518">
          <w:marLeft w:val="0"/>
          <w:marRight w:val="0"/>
          <w:marTop w:val="0"/>
          <w:marBottom w:val="0"/>
          <w:divBdr>
            <w:top w:val="none" w:sz="0" w:space="0" w:color="auto"/>
            <w:left w:val="none" w:sz="0" w:space="0" w:color="auto"/>
            <w:bottom w:val="none" w:sz="0" w:space="0" w:color="auto"/>
            <w:right w:val="none" w:sz="0" w:space="0" w:color="auto"/>
          </w:divBdr>
        </w:div>
        <w:div w:id="1341161075">
          <w:marLeft w:val="0"/>
          <w:marRight w:val="0"/>
          <w:marTop w:val="0"/>
          <w:marBottom w:val="0"/>
          <w:divBdr>
            <w:top w:val="none" w:sz="0" w:space="0" w:color="auto"/>
            <w:left w:val="none" w:sz="0" w:space="0" w:color="auto"/>
            <w:bottom w:val="none" w:sz="0" w:space="0" w:color="auto"/>
            <w:right w:val="none" w:sz="0" w:space="0" w:color="auto"/>
          </w:divBdr>
        </w:div>
        <w:div w:id="86077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lescountymd.gov/government/public-comments/amendment-2016-cc-comprehensive-plan-septic-tier-map" TargetMode="External"/><Relationship Id="rId5" Type="http://schemas.openxmlformats.org/officeDocument/2006/relationships/hyperlink" Target="https://www.charlescountymd.gov/Home/Components/FormBuilder/FormBuilder/789c07b80d5049519d9c7e7745d09c2e/14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goodwin</dc:creator>
  <cp:keywords/>
  <dc:description/>
  <cp:lastModifiedBy>Jack Reutemann</cp:lastModifiedBy>
  <cp:revision>2</cp:revision>
  <dcterms:created xsi:type="dcterms:W3CDTF">2022-05-19T00:16:00Z</dcterms:created>
  <dcterms:modified xsi:type="dcterms:W3CDTF">2022-05-19T00:16:00Z</dcterms:modified>
</cp:coreProperties>
</file>