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22" w:rsidRPr="00C32422" w:rsidRDefault="00C32422" w:rsidP="00C32422">
      <w:pPr>
        <w:rPr>
          <w:b/>
        </w:rPr>
      </w:pPr>
      <w:r w:rsidRPr="00C32422">
        <w:rPr>
          <w:b/>
        </w:rPr>
        <w:t>202</w:t>
      </w:r>
      <w:r w:rsidRPr="00C32422">
        <w:rPr>
          <w:b/>
        </w:rPr>
        <w:t>4</w:t>
      </w:r>
      <w:r w:rsidRPr="00C32422">
        <w:rPr>
          <w:b/>
        </w:rPr>
        <w:t xml:space="preserve"> </w:t>
      </w:r>
      <w:proofErr w:type="gramStart"/>
      <w:r w:rsidRPr="00C32422">
        <w:rPr>
          <w:b/>
        </w:rPr>
        <w:t>Year Round</w:t>
      </w:r>
      <w:proofErr w:type="gramEnd"/>
      <w:r w:rsidRPr="00C32422">
        <w:rPr>
          <w:b/>
        </w:rPr>
        <w:t xml:space="preserve"> Raffle Official Rules </w:t>
      </w:r>
      <w:bookmarkStart w:id="0" w:name="_GoBack"/>
      <w:bookmarkEnd w:id="0"/>
    </w:p>
    <w:p w:rsidR="00C32422" w:rsidRDefault="00C32422" w:rsidP="00C32422">
      <w:r>
        <w:t xml:space="preserve">1. 500 tickets will be sold. </w:t>
      </w:r>
    </w:p>
    <w:p w:rsidR="00C32422" w:rsidRDefault="00C32422" w:rsidP="00C32422">
      <w:r>
        <w:t xml:space="preserve">2. All ticket sales are final and are non-refundable. </w:t>
      </w:r>
    </w:p>
    <w:p w:rsidR="00C32422" w:rsidRDefault="00C32422" w:rsidP="00C32422">
      <w:r>
        <w:t xml:space="preserve">3. Need not be present to win. </w:t>
      </w:r>
    </w:p>
    <w:p w:rsidR="00C32422" w:rsidRDefault="00C32422" w:rsidP="00C32422">
      <w:r>
        <w:t xml:space="preserve">4. Tickets are $100 each and enter you into the drawing for each of the 52 weeks of the year. </w:t>
      </w:r>
    </w:p>
    <w:p w:rsidR="00C32422" w:rsidRDefault="00C32422" w:rsidP="00C32422">
      <w:r>
        <w:t xml:space="preserve">5. There is not limit on how many times a ticket can win. </w:t>
      </w:r>
    </w:p>
    <w:p w:rsidR="00C32422" w:rsidRDefault="00C32422" w:rsidP="00C32422">
      <w:r>
        <w:t xml:space="preserve">6. Raffle ticket purchase are not tax deductible. </w:t>
      </w:r>
    </w:p>
    <w:p w:rsidR="00C32422" w:rsidRDefault="00C32422" w:rsidP="00C32422">
      <w:r>
        <w:t xml:space="preserve">7. Drawing will begin Monday, January 4 </w:t>
      </w:r>
      <w:proofErr w:type="spellStart"/>
      <w:r>
        <w:t>th</w:t>
      </w:r>
      <w:proofErr w:type="spellEnd"/>
      <w:r>
        <w:t xml:space="preserve"> even if all tickets are not sold. </w:t>
      </w:r>
    </w:p>
    <w:p w:rsidR="00C32422" w:rsidRDefault="00C32422" w:rsidP="00C32422">
      <w:r>
        <w:t xml:space="preserve">8. Ticket sales will proceed after the start of the raffle until all tickets are sold at $100 each. </w:t>
      </w:r>
    </w:p>
    <w:p w:rsidR="00C32422" w:rsidRDefault="00C32422" w:rsidP="00C32422">
      <w:r>
        <w:t xml:space="preserve">9. All names will be printed on tickets and put into a tumbler. *Every </w:t>
      </w:r>
      <w:r>
        <w:t>week</w:t>
      </w:r>
      <w:r>
        <w:t xml:space="preserve"> a winner will be pulled from the tumbler and announced. The winning card will then be placed back into the tumbler. This ensures a fair process and a winner every week. </w:t>
      </w:r>
    </w:p>
    <w:p w:rsidR="00C32422" w:rsidRDefault="00C32422" w:rsidP="00C32422">
      <w:r>
        <w:t xml:space="preserve">10. Winners will have 30 days to claim their prize and will be contacted 3 times using the contact information supplied. Unclaimed prizes will become the property of the Maryland Building Industry Association </w:t>
      </w:r>
    </w:p>
    <w:p w:rsidR="00C32422" w:rsidRDefault="00C32422" w:rsidP="00C32422">
      <w:r>
        <w:t xml:space="preserve">11. Only the person names on the ticket may claim the prize. </w:t>
      </w:r>
    </w:p>
    <w:p w:rsidR="00C32422" w:rsidRDefault="00C32422" w:rsidP="00C32422">
      <w:r>
        <w:t xml:space="preserve">12. Must be 21 years of age to purchase tickets </w:t>
      </w:r>
    </w:p>
    <w:p w:rsidR="00C32422" w:rsidRDefault="00C32422" w:rsidP="00C32422">
      <w:r>
        <w:t xml:space="preserve">13. State and Federal Laws apply. </w:t>
      </w:r>
    </w:p>
    <w:p w:rsidR="00C32422" w:rsidRDefault="00C32422" w:rsidP="00C32422">
      <w:r>
        <w:t xml:space="preserve">14. If a winner is ineligible to receive a prize under relevant state, federal or local laws and regulations, or does not want the prize, it will be forfeited and no substitution will be provided </w:t>
      </w:r>
    </w:p>
    <w:p w:rsidR="00C32422" w:rsidRDefault="00C32422" w:rsidP="00C32422">
      <w:r>
        <w:t xml:space="preserve">15. Drawing dates and winners will be posted on </w:t>
      </w:r>
      <w:hyperlink r:id="rId4" w:history="1">
        <w:r w:rsidRPr="00D82074">
          <w:rPr>
            <w:rStyle w:val="Hyperlink"/>
          </w:rPr>
          <w:t>https://www.marylandbuilders.org/raffle.html</w:t>
        </w:r>
      </w:hyperlink>
      <w:r>
        <w:t xml:space="preserve"> </w:t>
      </w:r>
    </w:p>
    <w:p w:rsidR="001C646E" w:rsidRPr="00C32422" w:rsidRDefault="00C32422" w:rsidP="00C32422">
      <w:r>
        <w:t>16. Raffle is void where prohibited.</w:t>
      </w:r>
    </w:p>
    <w:sectPr w:rsidR="001C646E" w:rsidRPr="00C32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22"/>
    <w:rsid w:val="001C646E"/>
    <w:rsid w:val="00C3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B253"/>
  <w15:chartTrackingRefBased/>
  <w15:docId w15:val="{7970A16A-FBA2-4008-B23A-5042C0BE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rylandbuilders.org/raff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Hogle</dc:creator>
  <cp:keywords/>
  <dc:description/>
  <cp:lastModifiedBy>Kristin Hogle</cp:lastModifiedBy>
  <cp:revision>1</cp:revision>
  <dcterms:created xsi:type="dcterms:W3CDTF">2023-11-14T20:26:00Z</dcterms:created>
  <dcterms:modified xsi:type="dcterms:W3CDTF">2023-11-14T20:28:00Z</dcterms:modified>
</cp:coreProperties>
</file>